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0C71BB">
        <w:fldChar w:fldCharType="begin"/>
      </w:r>
      <w:r w:rsidR="000C71BB">
        <w:instrText xml:space="preserve"> INCLUDEPICTURE  "http://www.cityofcalhoun-ga.com/Community/images/excellence.gif" \* MERGEFORMATINET </w:instrText>
      </w:r>
      <w:r w:rsidR="000C71BB">
        <w:fldChar w:fldCharType="separate"/>
      </w:r>
      <w:r w:rsidR="00E610B2">
        <w:fldChar w:fldCharType="begin"/>
      </w:r>
      <w:r w:rsidR="00E610B2">
        <w:instrText xml:space="preserve"> INCLUDEPICTURE  "http://www.cityofcalhoun-ga.com/Community/images/excellence.gif" \* MERGEFORMATINET </w:instrText>
      </w:r>
      <w:r w:rsidR="00E610B2">
        <w:fldChar w:fldCharType="separate"/>
      </w:r>
      <w:r w:rsidR="00B802AA">
        <w:fldChar w:fldCharType="begin"/>
      </w:r>
      <w:r w:rsidR="00B802AA">
        <w:instrText xml:space="preserve"> INCLUDEPICTURE  "http://www.cityofcalhoun-ga.com/Community/images/excellence.gif" \* MERGEFORMATINET </w:instrText>
      </w:r>
      <w:r w:rsidR="00B802AA">
        <w:fldChar w:fldCharType="separate"/>
      </w:r>
      <w:r w:rsidR="0097770E">
        <w:fldChar w:fldCharType="begin"/>
      </w:r>
      <w:r w:rsidR="0097770E">
        <w:instrText xml:space="preserve"> INCLUDEPICTURE  "http://www.cityofcalhoun-ga.com/Community/images/excellence.gif" \* MERGEFORMATINET </w:instrText>
      </w:r>
      <w:r w:rsidR="0097770E">
        <w:fldChar w:fldCharType="separate"/>
      </w:r>
      <w:r w:rsidR="00A06758">
        <w:fldChar w:fldCharType="begin"/>
      </w:r>
      <w:r w:rsidR="00A06758">
        <w:instrText xml:space="preserve"> INCLUDEPICTURE  "http://www.cityofcalhoun-ga.com/Community/images/excellence.gif" \* MERGEFORMATINET </w:instrText>
      </w:r>
      <w:r w:rsidR="00A06758">
        <w:fldChar w:fldCharType="separate"/>
      </w:r>
      <w:r w:rsidR="006A4DD2">
        <w:fldChar w:fldCharType="begin"/>
      </w:r>
      <w:r w:rsidR="006A4DD2">
        <w:instrText xml:space="preserve"> INCLUDEPICTURE  "http://www.cityofcalhoun-ga.com/Community/images/excellence.gif" \* MERGEFORMATINET </w:instrText>
      </w:r>
      <w:r w:rsidR="006A4DD2">
        <w:fldChar w:fldCharType="separate"/>
      </w:r>
      <w:r w:rsidR="00866CF8">
        <w:fldChar w:fldCharType="begin"/>
      </w:r>
      <w:r w:rsidR="00866CF8">
        <w:instrText xml:space="preserve"> INCLUDEPICTURE  "http://www.cityofcalhoun-ga.com/Community/images/excellence.gif" \* MERGEFORMATINET </w:instrText>
      </w:r>
      <w:r w:rsidR="00866CF8">
        <w:fldChar w:fldCharType="separate"/>
      </w:r>
      <w:r w:rsidR="00B645CA">
        <w:fldChar w:fldCharType="begin"/>
      </w:r>
      <w:r w:rsidR="00B645CA">
        <w:instrText xml:space="preserve"> INCLUDEPICTURE  "http://www.cityofcalhoun-ga.com/Community/images/excellence.gif" \* MERGEFORMATINET </w:instrText>
      </w:r>
      <w:r w:rsidR="00B645CA">
        <w:fldChar w:fldCharType="separate"/>
      </w:r>
      <w:r w:rsidR="009064B3">
        <w:fldChar w:fldCharType="begin"/>
      </w:r>
      <w:r w:rsidR="009064B3">
        <w:instrText xml:space="preserve"> INCLUDEPICTURE  "http://www.cityofcalhoun-ga.com/Community/images/excellence.gif" \* MERGEFORMATINET </w:instrText>
      </w:r>
      <w:r w:rsidR="009064B3">
        <w:fldChar w:fldCharType="separate"/>
      </w:r>
      <w:r w:rsidR="009064B3">
        <w:fldChar w:fldCharType="begin"/>
      </w:r>
      <w:r w:rsidR="009064B3">
        <w:instrText xml:space="preserve"> INCLUDEPICTURE  "http://www.cityofcalhoun-ga.com/Community/images/excellence.gif" \* MERGEFORMATINET </w:instrText>
      </w:r>
      <w:r w:rsidR="009064B3">
        <w:fldChar w:fldCharType="separate"/>
      </w:r>
      <w:r w:rsidR="00521D32">
        <w:fldChar w:fldCharType="begin"/>
      </w:r>
      <w:r w:rsidR="00521D32">
        <w:instrText xml:space="preserve"> INCLUDEPICTURE  "http://www.cityofcalhoun-ga.com/Community/images/excellence.gif" \* MERGEFORMATINET </w:instrText>
      </w:r>
      <w:r w:rsidR="00521D32">
        <w:fldChar w:fldCharType="separate"/>
      </w:r>
      <w:r w:rsidR="0070603F">
        <w:fldChar w:fldCharType="begin"/>
      </w:r>
      <w:r w:rsidR="0070603F">
        <w:instrText xml:space="preserve"> INCLUDEPICTURE  "http://www.cityofcalhoun-ga.com/Community/images/excellence.gif" \* MERGEFORMATINET </w:instrText>
      </w:r>
      <w:r w:rsidR="0070603F">
        <w:fldChar w:fldCharType="separate"/>
      </w:r>
      <w:r w:rsidR="0070603F">
        <w:fldChar w:fldCharType="begin"/>
      </w:r>
      <w:r w:rsidR="0070603F">
        <w:instrText xml:space="preserve"> INCLUDEPICTURE  "http://www.cityofcalhoun-ga.com/Community/images/excellence.gif" \* MERGEFORMATINET </w:instrText>
      </w:r>
      <w:r w:rsidR="0070603F">
        <w:fldChar w:fldCharType="separate"/>
      </w:r>
      <w:r w:rsidR="00DC79E5">
        <w:fldChar w:fldCharType="begin"/>
      </w:r>
      <w:r w:rsidR="00DC79E5">
        <w:instrText xml:space="preserve"> INCLUDEPICTURE  "http://www.cityofcalhoun-ga.com/Community/images/excellence.gif" \* MERGEFORMATINET </w:instrText>
      </w:r>
      <w:r w:rsidR="00DC79E5">
        <w:fldChar w:fldCharType="separate"/>
      </w:r>
      <w:r w:rsidR="00602B02">
        <w:fldChar w:fldCharType="begin"/>
      </w:r>
      <w:r w:rsidR="00602B02">
        <w:instrText xml:space="preserve"> INCLUDEPICTURE  "http://www.cityofcalhoun-ga.com/Community/images/excellence.gif" \* MERGEFORMATINET </w:instrText>
      </w:r>
      <w:r w:rsidR="00602B02">
        <w:fldChar w:fldCharType="separate"/>
      </w:r>
      <w:r w:rsidR="00532A8C">
        <w:fldChar w:fldCharType="begin"/>
      </w:r>
      <w:r w:rsidR="00532A8C">
        <w:instrText xml:space="preserve"> INCLUDEPICTURE  "http://www.cityofcalhoun-ga.com/Community/images/excellence.gif" \* MERGEFORMATINET </w:instrText>
      </w:r>
      <w:r w:rsidR="00532A8C">
        <w:fldChar w:fldCharType="separate"/>
      </w:r>
      <w:r w:rsidR="006B0B9F">
        <w:fldChar w:fldCharType="begin"/>
      </w:r>
      <w:r w:rsidR="006B0B9F">
        <w:instrText xml:space="preserve"> INCLUDEPICTURE  "http://www.cityofcalhoun-ga.com/Community/images/excellence.gif" \* MERGEFORMATINET </w:instrText>
      </w:r>
      <w:r w:rsidR="006B0B9F">
        <w:fldChar w:fldCharType="separate"/>
      </w:r>
      <w:r w:rsidR="006B2C7E">
        <w:fldChar w:fldCharType="begin"/>
      </w:r>
      <w:r w:rsidR="006B2C7E">
        <w:instrText xml:space="preserve"> </w:instrText>
      </w:r>
      <w:r w:rsidR="006B2C7E">
        <w:instrText>INCLUDEPICTURE  "http://www.cityofcalhoun-ga.com/Community/images/excellence.gif" \* MERGEFORMATINET</w:instrText>
      </w:r>
      <w:r w:rsidR="006B2C7E">
        <w:instrText xml:space="preserve"> </w:instrText>
      </w:r>
      <w:r w:rsidR="006B2C7E">
        <w:fldChar w:fldCharType="separate"/>
      </w:r>
      <w:r w:rsidR="006B2C7E">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95pt;height:57.6pt">
            <v:imagedata r:id="rId5" r:href="rId6"/>
          </v:shape>
        </w:pict>
      </w:r>
      <w:r w:rsidR="006B2C7E">
        <w:fldChar w:fldCharType="end"/>
      </w:r>
      <w:r w:rsidR="006B0B9F">
        <w:fldChar w:fldCharType="end"/>
      </w:r>
      <w:r w:rsidR="00532A8C">
        <w:fldChar w:fldCharType="end"/>
      </w:r>
      <w:r w:rsidR="00602B02">
        <w:fldChar w:fldCharType="end"/>
      </w:r>
      <w:r w:rsidR="00DC79E5">
        <w:fldChar w:fldCharType="end"/>
      </w:r>
      <w:r w:rsidR="0070603F">
        <w:fldChar w:fldCharType="end"/>
      </w:r>
      <w:r w:rsidR="0070603F">
        <w:fldChar w:fldCharType="end"/>
      </w:r>
      <w:r w:rsidR="00521D32">
        <w:fldChar w:fldCharType="end"/>
      </w:r>
      <w:r w:rsidR="009064B3">
        <w:fldChar w:fldCharType="end"/>
      </w:r>
      <w:r w:rsidR="009064B3">
        <w:fldChar w:fldCharType="end"/>
      </w:r>
      <w:r w:rsidR="00B645CA">
        <w:fldChar w:fldCharType="end"/>
      </w:r>
      <w:r w:rsidR="00866CF8">
        <w:fldChar w:fldCharType="end"/>
      </w:r>
      <w:r w:rsidR="006A4DD2">
        <w:fldChar w:fldCharType="end"/>
      </w:r>
      <w:r w:rsidR="00A06758">
        <w:fldChar w:fldCharType="end"/>
      </w:r>
      <w:r w:rsidR="0097770E">
        <w:fldChar w:fldCharType="end"/>
      </w:r>
      <w:r w:rsidR="00B802AA">
        <w:fldChar w:fldCharType="end"/>
      </w:r>
      <w:r w:rsidR="00E610B2">
        <w:fldChar w:fldCharType="end"/>
      </w:r>
      <w:r w:rsidR="000C71BB">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0C71BB">
        <w:fldChar w:fldCharType="begin"/>
      </w:r>
      <w:r w:rsidR="000C71BB">
        <w:instrText xml:space="preserve"> INCLUDEPICTURE  "http://www.cityofcalhoun-ga.com/Community/images/certified-city-of-ethics.gif" \* MERGEFORMATINET </w:instrText>
      </w:r>
      <w:r w:rsidR="000C71BB">
        <w:fldChar w:fldCharType="separate"/>
      </w:r>
      <w:r w:rsidR="00E610B2">
        <w:fldChar w:fldCharType="begin"/>
      </w:r>
      <w:r w:rsidR="00E610B2">
        <w:instrText xml:space="preserve"> INCLUDEPICTURE  "http://www.cityofcalhoun-ga.com/Community/images/certified-city-of-ethics.gif" \* MERGEFORMATINET </w:instrText>
      </w:r>
      <w:r w:rsidR="00E610B2">
        <w:fldChar w:fldCharType="separate"/>
      </w:r>
      <w:r w:rsidR="00B802AA">
        <w:fldChar w:fldCharType="begin"/>
      </w:r>
      <w:r w:rsidR="00B802AA">
        <w:instrText xml:space="preserve"> INCLUDEPICTURE  "http://www.cityofcalhoun-ga.com/Community/images/certified-city-of-ethics.gif" \* MERGEFORMATINET </w:instrText>
      </w:r>
      <w:r w:rsidR="00B802AA">
        <w:fldChar w:fldCharType="separate"/>
      </w:r>
      <w:r w:rsidR="0097770E">
        <w:fldChar w:fldCharType="begin"/>
      </w:r>
      <w:r w:rsidR="0097770E">
        <w:instrText xml:space="preserve"> INCLUDEPICTURE  "http://www.cityofcalhoun-ga.com/Community/images/certified-city-of-ethics.gif" \* MERGEFORMATINET </w:instrText>
      </w:r>
      <w:r w:rsidR="0097770E">
        <w:fldChar w:fldCharType="separate"/>
      </w:r>
      <w:r w:rsidR="00A06758">
        <w:fldChar w:fldCharType="begin"/>
      </w:r>
      <w:r w:rsidR="00A06758">
        <w:instrText xml:space="preserve"> INCLUDEPICTURE  "http://www.cityofcalhoun-ga.com/Community/images/certified-city-of-ethics.gif" \* MERGEFORMATINET </w:instrText>
      </w:r>
      <w:r w:rsidR="00A06758">
        <w:fldChar w:fldCharType="separate"/>
      </w:r>
      <w:r w:rsidR="006A4DD2">
        <w:fldChar w:fldCharType="begin"/>
      </w:r>
      <w:r w:rsidR="006A4DD2">
        <w:instrText xml:space="preserve"> INCLUDEPICTURE  "http://www.cityofcalhoun-ga.com/Community/images/certified-city-of-ethics.gif" \* MERGEFORMATINET </w:instrText>
      </w:r>
      <w:r w:rsidR="006A4DD2">
        <w:fldChar w:fldCharType="separate"/>
      </w:r>
      <w:r w:rsidR="00866CF8">
        <w:fldChar w:fldCharType="begin"/>
      </w:r>
      <w:r w:rsidR="00866CF8">
        <w:instrText xml:space="preserve"> INCLUDEPICTURE  "http://www.cityofcalhoun-ga.com/Community/images/certified-city-of-ethics.gif" \* MERGEFORMATINET </w:instrText>
      </w:r>
      <w:r w:rsidR="00866CF8">
        <w:fldChar w:fldCharType="separate"/>
      </w:r>
      <w:r w:rsidR="00B645CA">
        <w:fldChar w:fldCharType="begin"/>
      </w:r>
      <w:r w:rsidR="00B645CA">
        <w:instrText xml:space="preserve"> INCLUDEPICTURE  "http://www.cityofcalhoun-ga.com/Community/images/certified-city-of-ethics.gif" \* MERGEFORMATINET </w:instrText>
      </w:r>
      <w:r w:rsidR="00B645CA">
        <w:fldChar w:fldCharType="separate"/>
      </w:r>
      <w:r w:rsidR="009064B3">
        <w:fldChar w:fldCharType="begin"/>
      </w:r>
      <w:r w:rsidR="009064B3">
        <w:instrText xml:space="preserve"> INCLUDEPICTURE  "http://www.cityofcalhoun-ga.com/Community/images/certified-city-of-ethics.gif" \* MERGEFORMATINET </w:instrText>
      </w:r>
      <w:r w:rsidR="009064B3">
        <w:fldChar w:fldCharType="separate"/>
      </w:r>
      <w:r w:rsidR="009064B3">
        <w:fldChar w:fldCharType="begin"/>
      </w:r>
      <w:r w:rsidR="009064B3">
        <w:instrText xml:space="preserve"> INCLUDEPICTURE  "http://www.cityofcalhoun-ga.com/Community/images/certified-city-of-ethics.gif" \* MERGEFORMATINET </w:instrText>
      </w:r>
      <w:r w:rsidR="009064B3">
        <w:fldChar w:fldCharType="separate"/>
      </w:r>
      <w:r w:rsidR="00521D32">
        <w:fldChar w:fldCharType="begin"/>
      </w:r>
      <w:r w:rsidR="00521D32">
        <w:instrText xml:space="preserve"> INCLUDEPICTURE  "http://www.cityofcalhoun-ga.com/Community/images/certified-city-of-ethics.gif" \* MERGEFORMATINET </w:instrText>
      </w:r>
      <w:r w:rsidR="00521D32">
        <w:fldChar w:fldCharType="separate"/>
      </w:r>
      <w:r w:rsidR="0070603F">
        <w:fldChar w:fldCharType="begin"/>
      </w:r>
      <w:r w:rsidR="0070603F">
        <w:instrText xml:space="preserve"> INCLUDEPICTURE  "http://www.cityofcalhoun-ga.com/Community/images/certified-city-of-ethics.gif" \* MERGEFORMATINET </w:instrText>
      </w:r>
      <w:r w:rsidR="0070603F">
        <w:fldChar w:fldCharType="separate"/>
      </w:r>
      <w:r w:rsidR="0070603F">
        <w:fldChar w:fldCharType="begin"/>
      </w:r>
      <w:r w:rsidR="0070603F">
        <w:instrText xml:space="preserve"> INCLUDEPICTURE  "http://www.cityofcalhoun-ga.com/Community/images/certified-city-of-ethics.gif" \* MERGEFORMATINET </w:instrText>
      </w:r>
      <w:r w:rsidR="0070603F">
        <w:fldChar w:fldCharType="separate"/>
      </w:r>
      <w:r w:rsidR="00DC79E5">
        <w:fldChar w:fldCharType="begin"/>
      </w:r>
      <w:r w:rsidR="00DC79E5">
        <w:instrText xml:space="preserve"> INCLUDEPICTURE  "http://www.cityofcalhoun-ga.com/Community/images/certified-city-of-ethics.gif" \* MERGEFORMATINET </w:instrText>
      </w:r>
      <w:r w:rsidR="00DC79E5">
        <w:fldChar w:fldCharType="separate"/>
      </w:r>
      <w:r w:rsidR="00602B02">
        <w:fldChar w:fldCharType="begin"/>
      </w:r>
      <w:r w:rsidR="00602B02">
        <w:instrText xml:space="preserve"> INCLUDEPICTURE  "http://www.cityofcalhoun-ga.com/Community/images/certified-city-of-ethics.gif" \* MERGEFORMATINET </w:instrText>
      </w:r>
      <w:r w:rsidR="00602B02">
        <w:fldChar w:fldCharType="separate"/>
      </w:r>
      <w:r w:rsidR="00532A8C">
        <w:fldChar w:fldCharType="begin"/>
      </w:r>
      <w:r w:rsidR="00532A8C">
        <w:instrText xml:space="preserve"> INCLUDEPICTURE  "http://www.cityofcalhoun-ga.com/Community/images/certified-city-of-ethics.gif" \* MERGEFORMATINET </w:instrText>
      </w:r>
      <w:r w:rsidR="00532A8C">
        <w:fldChar w:fldCharType="separate"/>
      </w:r>
      <w:r w:rsidR="006B0B9F">
        <w:fldChar w:fldCharType="begin"/>
      </w:r>
      <w:r w:rsidR="006B0B9F">
        <w:instrText xml:space="preserve"> INCLUDEPICTURE  "http://www.cityofcalhoun-ga.com/Community/images/certified-city-of-ethics.gif" \* MERGEFORMATINET </w:instrText>
      </w:r>
      <w:r w:rsidR="006B0B9F">
        <w:fldChar w:fldCharType="separate"/>
      </w:r>
      <w:r w:rsidR="006B2C7E">
        <w:fldChar w:fldCharType="begin"/>
      </w:r>
      <w:r w:rsidR="006B2C7E">
        <w:instrText xml:space="preserve"> </w:instrText>
      </w:r>
      <w:r w:rsidR="006B2C7E">
        <w:instrText>INCLUDEPICTURE  "http://www.cityofcalhoun-ga.com/Community/images/certified-city-of-ethics.gif" \* MERGEFORMATINET</w:instrText>
      </w:r>
      <w:r w:rsidR="006B2C7E">
        <w:instrText xml:space="preserve"> </w:instrText>
      </w:r>
      <w:r w:rsidR="006B2C7E">
        <w:fldChar w:fldCharType="separate"/>
      </w:r>
      <w:r w:rsidR="006B2C7E">
        <w:pict w14:anchorId="686A70B3">
          <v:shape id="Image11" o:spid="_x0000_i1026" type="#_x0000_t75" style="width:51.85pt;height:49.55pt">
            <v:imagedata r:id="rId8" r:href="rId9"/>
          </v:shape>
        </w:pict>
      </w:r>
      <w:r w:rsidR="006B2C7E">
        <w:fldChar w:fldCharType="end"/>
      </w:r>
      <w:r w:rsidR="006B0B9F">
        <w:fldChar w:fldCharType="end"/>
      </w:r>
      <w:r w:rsidR="00532A8C">
        <w:fldChar w:fldCharType="end"/>
      </w:r>
      <w:r w:rsidR="00602B02">
        <w:fldChar w:fldCharType="end"/>
      </w:r>
      <w:r w:rsidR="00DC79E5">
        <w:fldChar w:fldCharType="end"/>
      </w:r>
      <w:r w:rsidR="0070603F">
        <w:fldChar w:fldCharType="end"/>
      </w:r>
      <w:r w:rsidR="0070603F">
        <w:fldChar w:fldCharType="end"/>
      </w:r>
      <w:r w:rsidR="00521D32">
        <w:fldChar w:fldCharType="end"/>
      </w:r>
      <w:r w:rsidR="009064B3">
        <w:fldChar w:fldCharType="end"/>
      </w:r>
      <w:r w:rsidR="009064B3">
        <w:fldChar w:fldCharType="end"/>
      </w:r>
      <w:r w:rsidR="00B645CA">
        <w:fldChar w:fldCharType="end"/>
      </w:r>
      <w:r w:rsidR="00866CF8">
        <w:fldChar w:fldCharType="end"/>
      </w:r>
      <w:r w:rsidR="006A4DD2">
        <w:fldChar w:fldCharType="end"/>
      </w:r>
      <w:r w:rsidR="00A06758">
        <w:fldChar w:fldCharType="end"/>
      </w:r>
      <w:r w:rsidR="0097770E">
        <w:fldChar w:fldCharType="end"/>
      </w:r>
      <w:r w:rsidR="00B802AA">
        <w:fldChar w:fldCharType="end"/>
      </w:r>
      <w:r w:rsidR="00E610B2">
        <w:fldChar w:fldCharType="end"/>
      </w:r>
      <w:r w:rsidR="000C71BB">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585DDDEF" w:rsidR="004C7EE6" w:rsidRDefault="000C71BB" w:rsidP="004C7EE6">
      <w:pPr>
        <w:spacing w:after="0"/>
        <w:jc w:val="center"/>
        <w:rPr>
          <w:b/>
          <w:bCs/>
          <w:sz w:val="28"/>
          <w:szCs w:val="28"/>
        </w:rPr>
      </w:pPr>
      <w:r>
        <w:rPr>
          <w:b/>
          <w:bCs/>
          <w:sz w:val="28"/>
          <w:szCs w:val="28"/>
        </w:rPr>
        <w:t>APRIL 14</w:t>
      </w:r>
      <w:r w:rsidR="004C7EE6">
        <w:rPr>
          <w:b/>
          <w:bCs/>
          <w:sz w:val="28"/>
          <w:szCs w:val="28"/>
        </w:rPr>
        <w:t>, 202</w:t>
      </w:r>
      <w:r w:rsidR="00B878AB">
        <w:rPr>
          <w:b/>
          <w:bCs/>
          <w:sz w:val="28"/>
          <w:szCs w:val="28"/>
        </w:rPr>
        <w:t>5</w:t>
      </w:r>
      <w:r w:rsidR="004C7EE6">
        <w:rPr>
          <w:b/>
          <w:bCs/>
          <w:sz w:val="28"/>
          <w:szCs w:val="28"/>
        </w:rPr>
        <w:t xml:space="preserve"> – 12:00 NOON</w:t>
      </w:r>
    </w:p>
    <w:p w14:paraId="3EA9E5A1" w14:textId="34251042" w:rsidR="004C7EE6" w:rsidRDefault="009C4B2E" w:rsidP="004C7EE6">
      <w:pPr>
        <w:spacing w:after="0"/>
        <w:jc w:val="center"/>
        <w:rPr>
          <w:b/>
          <w:bCs/>
          <w:sz w:val="28"/>
          <w:szCs w:val="28"/>
        </w:rPr>
      </w:pPr>
      <w:r>
        <w:rPr>
          <w:b/>
          <w:bCs/>
          <w:sz w:val="28"/>
          <w:szCs w:val="28"/>
        </w:rPr>
        <w:t>2</w:t>
      </w:r>
      <w:r w:rsidR="004C7EE6">
        <w:rPr>
          <w:b/>
          <w:bCs/>
          <w:sz w:val="28"/>
          <w:szCs w:val="28"/>
        </w:rPr>
        <w:t xml:space="preserve">00 </w:t>
      </w:r>
      <w:r>
        <w:rPr>
          <w:b/>
          <w:bCs/>
          <w:sz w:val="28"/>
          <w:szCs w:val="28"/>
        </w:rPr>
        <w:t xml:space="preserve">NORTH WALL </w:t>
      </w:r>
      <w:r w:rsidR="004C7EE6">
        <w:rPr>
          <w:b/>
          <w:bCs/>
          <w:sz w:val="28"/>
          <w:szCs w:val="28"/>
        </w:rPr>
        <w:t>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771F9807" w:rsidR="004C7EE6" w:rsidRDefault="000C71BB" w:rsidP="004C7EE6">
      <w:pPr>
        <w:spacing w:after="0"/>
        <w:jc w:val="center"/>
        <w:rPr>
          <w:b/>
          <w:bCs/>
          <w:sz w:val="28"/>
          <w:szCs w:val="28"/>
        </w:rPr>
      </w:pPr>
      <w:r>
        <w:rPr>
          <w:b/>
          <w:bCs/>
          <w:sz w:val="28"/>
          <w:szCs w:val="28"/>
        </w:rPr>
        <w:t>APRIL 14</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1F23D304" w14:textId="77777777" w:rsidR="00DC79E5" w:rsidRDefault="00DC79E5" w:rsidP="004C7EE6">
      <w:pPr>
        <w:spacing w:after="0"/>
        <w:jc w:val="center"/>
      </w:pPr>
    </w:p>
    <w:p w14:paraId="38E16680" w14:textId="0821637E" w:rsidR="004C7EE6" w:rsidRDefault="004C7EE6" w:rsidP="004C7EE6">
      <w:pPr>
        <w:spacing w:after="0"/>
        <w:jc w:val="center"/>
        <w:rPr>
          <w:b/>
          <w:bCs/>
          <w:sz w:val="28"/>
          <w:szCs w:val="28"/>
          <w:u w:val="single"/>
        </w:rPr>
      </w:pPr>
      <w:r>
        <w:rPr>
          <w:b/>
          <w:bCs/>
          <w:sz w:val="28"/>
          <w:szCs w:val="28"/>
          <w:u w:val="single"/>
        </w:rPr>
        <w:t>PROPOSED AGENDA</w:t>
      </w:r>
    </w:p>
    <w:p w14:paraId="7891B7C8" w14:textId="77777777" w:rsidR="00DC79E5" w:rsidRDefault="00DC79E5" w:rsidP="004C7EE6">
      <w:pPr>
        <w:spacing w:after="0"/>
        <w:jc w:val="center"/>
      </w:pP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43E7B50A" w:rsidR="004C7EE6" w:rsidRDefault="004C7EE6" w:rsidP="004C7EE6">
      <w:pPr>
        <w:pStyle w:val="ListParagraph"/>
        <w:numPr>
          <w:ilvl w:val="0"/>
          <w:numId w:val="1"/>
        </w:numPr>
        <w:spacing w:after="0"/>
      </w:pPr>
      <w:r>
        <w:t xml:space="preserve">Amend or approve the minutes of the City Council meeting of </w:t>
      </w:r>
      <w:r w:rsidR="00F738D5">
        <w:t>March 2</w:t>
      </w:r>
      <w:r w:rsidR="000C71BB">
        <w:t>4</w:t>
      </w:r>
      <w:r>
        <w:t>, 202</w:t>
      </w:r>
      <w:r w:rsidR="005E52DB">
        <w:t>5</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135370DC" w14:textId="77777777" w:rsidR="00602B02" w:rsidRDefault="006C2E51" w:rsidP="00602B02">
      <w:pPr>
        <w:pStyle w:val="ListParagraph"/>
        <w:numPr>
          <w:ilvl w:val="0"/>
          <w:numId w:val="15"/>
        </w:numPr>
        <w:spacing w:before="240" w:after="0" w:line="240" w:lineRule="auto"/>
        <w:ind w:left="1440"/>
        <w:jc w:val="both"/>
        <w:rPr>
          <w:bCs/>
        </w:rPr>
      </w:pPr>
      <w:r w:rsidRPr="00B61B22">
        <w:rPr>
          <w:bCs/>
        </w:rPr>
        <w:t>The first public hearing on the City’s Annual Operating Budget and Capital Plan for the fiscal year July 1, 202</w:t>
      </w:r>
      <w:r>
        <w:rPr>
          <w:bCs/>
        </w:rPr>
        <w:t xml:space="preserve">5 </w:t>
      </w:r>
      <w:r w:rsidRPr="00B61B22">
        <w:rPr>
          <w:bCs/>
        </w:rPr>
        <w:t>through June 30, 202</w:t>
      </w:r>
      <w:r>
        <w:rPr>
          <w:bCs/>
        </w:rPr>
        <w:t>6</w:t>
      </w:r>
      <w:r w:rsidRPr="00B61B22">
        <w:rPr>
          <w:bCs/>
        </w:rPr>
        <w:t xml:space="preserve"> will be held on May </w:t>
      </w:r>
      <w:r>
        <w:rPr>
          <w:bCs/>
        </w:rPr>
        <w:t>12</w:t>
      </w:r>
      <w:r w:rsidRPr="00B61B22">
        <w:rPr>
          <w:bCs/>
        </w:rPr>
        <w:t>, 202</w:t>
      </w:r>
      <w:r>
        <w:rPr>
          <w:bCs/>
        </w:rPr>
        <w:t>5</w:t>
      </w:r>
      <w:r w:rsidRPr="00B61B22">
        <w:rPr>
          <w:bCs/>
        </w:rPr>
        <w:t>, at 7:00 p.m.</w:t>
      </w:r>
      <w:r w:rsidR="0070603F">
        <w:rPr>
          <w:bCs/>
        </w:rPr>
        <w:t xml:space="preserve"> </w:t>
      </w:r>
      <w:r w:rsidR="00602B02">
        <w:rPr>
          <w:bCs/>
        </w:rPr>
        <w:t>There is a City Council budget work session scheduled for April 28</w:t>
      </w:r>
      <w:r w:rsidR="00602B02">
        <w:rPr>
          <w:bCs/>
          <w:vertAlign w:val="superscript"/>
        </w:rPr>
        <w:t>th</w:t>
      </w:r>
      <w:r w:rsidR="00602B02">
        <w:rPr>
          <w:bCs/>
        </w:rPr>
        <w:t xml:space="preserve"> at noon.</w:t>
      </w:r>
    </w:p>
    <w:p w14:paraId="79EBFF57" w14:textId="77777777" w:rsidR="008E1A10" w:rsidRDefault="008E1A10" w:rsidP="008E1A10">
      <w:pPr>
        <w:pStyle w:val="ListParagraph"/>
        <w:spacing w:before="240" w:after="0" w:line="240" w:lineRule="auto"/>
        <w:ind w:left="1440"/>
        <w:jc w:val="both"/>
        <w:rPr>
          <w:bCs/>
        </w:rPr>
      </w:pPr>
    </w:p>
    <w:p w14:paraId="65D2F229" w14:textId="32BDB4C6" w:rsidR="008E1A10" w:rsidRDefault="008E1A10" w:rsidP="006C2E51">
      <w:pPr>
        <w:pStyle w:val="ListParagraph"/>
        <w:numPr>
          <w:ilvl w:val="0"/>
          <w:numId w:val="12"/>
        </w:numPr>
        <w:spacing w:before="240" w:after="0" w:line="240" w:lineRule="auto"/>
        <w:ind w:left="1440"/>
        <w:jc w:val="both"/>
        <w:rPr>
          <w:bCs/>
        </w:rPr>
      </w:pPr>
      <w:r>
        <w:rPr>
          <w:bCs/>
        </w:rPr>
        <w:t>City of Calhoun offices will be closed on Friday, April 18</w:t>
      </w:r>
      <w:r w:rsidRPr="008E1A10">
        <w:rPr>
          <w:bCs/>
          <w:vertAlign w:val="superscript"/>
        </w:rPr>
        <w:t>th</w:t>
      </w:r>
      <w:r>
        <w:rPr>
          <w:bCs/>
        </w:rPr>
        <w:t xml:space="preserve"> in observance of Good Friday.</w:t>
      </w:r>
    </w:p>
    <w:p w14:paraId="5EA0A2AF" w14:textId="77777777" w:rsidR="00137F7D" w:rsidRDefault="00137F7D" w:rsidP="00137F7D">
      <w:pPr>
        <w:pStyle w:val="ListParagraph"/>
        <w:spacing w:before="240" w:after="0" w:line="240" w:lineRule="auto"/>
        <w:ind w:left="1440"/>
        <w:jc w:val="both"/>
        <w:rPr>
          <w:bCs/>
        </w:rPr>
      </w:pPr>
    </w:p>
    <w:p w14:paraId="2C39AD46" w14:textId="2D7F4B6F" w:rsidR="00502447" w:rsidRPr="00B61B22" w:rsidRDefault="00502447" w:rsidP="006C2E51">
      <w:pPr>
        <w:pStyle w:val="ListParagraph"/>
        <w:numPr>
          <w:ilvl w:val="0"/>
          <w:numId w:val="12"/>
        </w:numPr>
        <w:spacing w:before="240" w:after="0" w:line="240" w:lineRule="auto"/>
        <w:ind w:left="1440"/>
        <w:jc w:val="both"/>
        <w:rPr>
          <w:bCs/>
        </w:rPr>
      </w:pPr>
      <w:r>
        <w:rPr>
          <w:bCs/>
        </w:rPr>
        <w:t>Proclamation recognizing Isabella Segursky as Distinguished Young Woman of Gordon County.</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7620115C" w:rsidR="004C7EE6" w:rsidRDefault="004C7EE6" w:rsidP="004C7EE6">
      <w:pPr>
        <w:pStyle w:val="ListParagraph"/>
        <w:numPr>
          <w:ilvl w:val="1"/>
          <w:numId w:val="1"/>
        </w:numPr>
        <w:spacing w:after="0"/>
      </w:pPr>
      <w:r>
        <w:t>Councilmember Palazzolo</w:t>
      </w:r>
      <w:r w:rsidR="009064B3">
        <w:t xml:space="preserve"> - </w:t>
      </w:r>
      <w:r>
        <w:t>Electric, Telecommunications, Building Inspections, and Library.</w:t>
      </w:r>
    </w:p>
    <w:p w14:paraId="4049ADF4" w14:textId="679D9580" w:rsidR="004C7EE6" w:rsidRDefault="004C7EE6" w:rsidP="004C7EE6">
      <w:pPr>
        <w:pStyle w:val="ListParagraph"/>
        <w:numPr>
          <w:ilvl w:val="1"/>
          <w:numId w:val="1"/>
        </w:numPr>
        <w:spacing w:after="0"/>
      </w:pPr>
      <w:r>
        <w:lastRenderedPageBreak/>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261C6E1D" w14:textId="77777777" w:rsidR="00A77F3B" w:rsidRDefault="00A77F3B"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CB423E">
      <w:pPr>
        <w:pStyle w:val="ListParagraph"/>
        <w:spacing w:after="0"/>
        <w:jc w:val="both"/>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156BB386" w14:textId="27FFF5DC" w:rsidR="00E610B2" w:rsidRPr="00CD2136" w:rsidRDefault="00E610B2" w:rsidP="00E610B2">
      <w:pPr>
        <w:pStyle w:val="ListParagraph"/>
        <w:numPr>
          <w:ilvl w:val="0"/>
          <w:numId w:val="10"/>
        </w:numPr>
        <w:spacing w:after="0"/>
      </w:pPr>
      <w:r w:rsidRPr="00CD2136">
        <w:t xml:space="preserve">Motion needed to take from the table </w:t>
      </w:r>
      <w:r>
        <w:t xml:space="preserve">to resume for consideration, </w:t>
      </w:r>
      <w:r w:rsidRPr="00CD2136">
        <w:t>a</w:t>
      </w:r>
      <w:r>
        <w:t xml:space="preserve"> </w:t>
      </w:r>
      <w:r w:rsidRPr="00CD2136">
        <w:t>PRD Site Amendment at a location of 1391 &amp; 1392 US Hwy 41 North, being parcels C42A</w:t>
      </w:r>
      <w:r w:rsidR="00DF77E4">
        <w:t>-</w:t>
      </w:r>
      <w:r w:rsidRPr="00CD2136">
        <w:t>013 &amp; C42A-015, by Echota Fabrics, Inc. The Zoning Advisory Board meeting was held March 6</w:t>
      </w:r>
      <w:r w:rsidRPr="00CD2136">
        <w:rPr>
          <w:vertAlign w:val="superscript"/>
        </w:rPr>
        <w:t>th</w:t>
      </w:r>
      <w:r w:rsidRPr="00CD2136">
        <w:t xml:space="preserve">. </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bookmarkStart w:id="0" w:name="_Hlk193872693"/>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119F0851" w14:textId="15265759" w:rsidR="00A77F3B" w:rsidRDefault="00A77F3B" w:rsidP="00A77F3B">
      <w:pPr>
        <w:pStyle w:val="ListParagraph"/>
        <w:numPr>
          <w:ilvl w:val="0"/>
          <w:numId w:val="2"/>
        </w:numPr>
        <w:spacing w:after="0"/>
      </w:pPr>
      <w:r>
        <w:t xml:space="preserve">Motion concerning </w:t>
      </w:r>
      <w:r w:rsidR="006C2E51">
        <w:t>PRD Site Amendment</w:t>
      </w:r>
    </w:p>
    <w:bookmarkEnd w:id="0"/>
    <w:p w14:paraId="12303CB4" w14:textId="77777777" w:rsidR="006C2E51" w:rsidRDefault="006C2E51" w:rsidP="006C2E51">
      <w:pPr>
        <w:pStyle w:val="ListParagraph"/>
        <w:spacing w:after="0"/>
        <w:ind w:left="1800"/>
      </w:pPr>
    </w:p>
    <w:p w14:paraId="4D5A1E39" w14:textId="1913DFDA" w:rsidR="006C2E51" w:rsidRDefault="006C2E51" w:rsidP="006C2E51">
      <w:pPr>
        <w:pStyle w:val="ListParagraph"/>
        <w:numPr>
          <w:ilvl w:val="0"/>
          <w:numId w:val="10"/>
        </w:numPr>
        <w:spacing w:after="0"/>
      </w:pPr>
      <w:r>
        <w:t xml:space="preserve">Public hearing of </w:t>
      </w:r>
      <w:bookmarkStart w:id="1" w:name="_Hlk192151602"/>
      <w:bookmarkStart w:id="2" w:name="_Hlk194413870"/>
      <w:r>
        <w:t>an annexation and zoning request from County A-1 to C-2</w:t>
      </w:r>
      <w:bookmarkStart w:id="3" w:name="_Hlk192153550"/>
      <w:r>
        <w:t>, for 1.93 acres, at a location of 633 Peters Street, being parcel 071-037A, by Curtis &amp; Peters LLC.</w:t>
      </w:r>
      <w:bookmarkEnd w:id="1"/>
      <w:r>
        <w:t xml:space="preserve"> </w:t>
      </w:r>
      <w:bookmarkEnd w:id="2"/>
      <w:bookmarkEnd w:id="3"/>
      <w:r>
        <w:t>The Zoning Advisory Board meeting w</w:t>
      </w:r>
      <w:r w:rsidR="00B802AA">
        <w:t>as</w:t>
      </w:r>
      <w:r>
        <w:t xml:space="preserve"> held April 1</w:t>
      </w:r>
      <w:r w:rsidR="00B802AA">
        <w:t>0</w:t>
      </w:r>
      <w:r w:rsidR="00B802AA" w:rsidRPr="00B802AA">
        <w:rPr>
          <w:vertAlign w:val="superscript"/>
        </w:rPr>
        <w:t>th</w:t>
      </w:r>
      <w:r w:rsidR="00B802AA">
        <w:t>.</w:t>
      </w:r>
    </w:p>
    <w:p w14:paraId="72E71FC2" w14:textId="77777777" w:rsidR="00B802AA" w:rsidRDefault="00B802AA" w:rsidP="00B802AA">
      <w:pPr>
        <w:spacing w:after="0"/>
      </w:pPr>
    </w:p>
    <w:p w14:paraId="3D75E8E6" w14:textId="77777777" w:rsidR="00B802AA" w:rsidRDefault="00B802AA" w:rsidP="00B802AA">
      <w:pPr>
        <w:pStyle w:val="ListParagraph"/>
        <w:numPr>
          <w:ilvl w:val="0"/>
          <w:numId w:val="2"/>
        </w:numPr>
        <w:spacing w:after="0"/>
      </w:pPr>
      <w:r>
        <w:t>Open public hearing</w:t>
      </w:r>
    </w:p>
    <w:p w14:paraId="6F74828A" w14:textId="77777777" w:rsidR="00B802AA" w:rsidRDefault="00B802AA" w:rsidP="00B802AA">
      <w:pPr>
        <w:pStyle w:val="ListParagraph"/>
        <w:numPr>
          <w:ilvl w:val="0"/>
          <w:numId w:val="2"/>
        </w:numPr>
        <w:spacing w:after="0"/>
      </w:pPr>
      <w:r>
        <w:t>Report on legal requirements and notices</w:t>
      </w:r>
    </w:p>
    <w:p w14:paraId="63C0D0CE" w14:textId="77777777" w:rsidR="00B802AA" w:rsidRDefault="00B802AA" w:rsidP="00B802AA">
      <w:pPr>
        <w:pStyle w:val="ListParagraph"/>
        <w:numPr>
          <w:ilvl w:val="0"/>
          <w:numId w:val="2"/>
        </w:numPr>
        <w:spacing w:after="0"/>
      </w:pPr>
      <w:r>
        <w:t>Report on Zoning Advisory Board</w:t>
      </w:r>
    </w:p>
    <w:p w14:paraId="77176598" w14:textId="77777777" w:rsidR="00B802AA" w:rsidRDefault="00B802AA" w:rsidP="00B802AA">
      <w:pPr>
        <w:pStyle w:val="ListParagraph"/>
        <w:numPr>
          <w:ilvl w:val="0"/>
          <w:numId w:val="2"/>
        </w:numPr>
        <w:spacing w:after="0"/>
      </w:pPr>
      <w:r>
        <w:t>Comments</w:t>
      </w:r>
    </w:p>
    <w:p w14:paraId="57A17499" w14:textId="77777777" w:rsidR="00B802AA" w:rsidRDefault="00B802AA" w:rsidP="00B802AA">
      <w:pPr>
        <w:pStyle w:val="ListParagraph"/>
        <w:numPr>
          <w:ilvl w:val="0"/>
          <w:numId w:val="2"/>
        </w:numPr>
        <w:spacing w:after="0"/>
      </w:pPr>
      <w:r>
        <w:t>Close public hearing</w:t>
      </w:r>
    </w:p>
    <w:p w14:paraId="6802FF80" w14:textId="199313A3" w:rsidR="00B802AA" w:rsidRDefault="00B802AA" w:rsidP="00B802AA">
      <w:pPr>
        <w:pStyle w:val="ListParagraph"/>
        <w:numPr>
          <w:ilvl w:val="0"/>
          <w:numId w:val="2"/>
        </w:numPr>
        <w:spacing w:after="0"/>
      </w:pPr>
      <w:r>
        <w:t>Motion concerning Annexation Request</w:t>
      </w:r>
    </w:p>
    <w:p w14:paraId="52E76BD3" w14:textId="7D91FF12" w:rsidR="00B802AA" w:rsidRDefault="00B802AA" w:rsidP="00B802AA">
      <w:pPr>
        <w:pStyle w:val="ListParagraph"/>
        <w:numPr>
          <w:ilvl w:val="0"/>
          <w:numId w:val="2"/>
        </w:numPr>
        <w:spacing w:after="0"/>
      </w:pPr>
      <w:r>
        <w:t>Motion Concerning Zoning Request</w:t>
      </w:r>
    </w:p>
    <w:p w14:paraId="26FE2053" w14:textId="77777777" w:rsidR="006C2E51" w:rsidRDefault="006C2E51" w:rsidP="006C2E51">
      <w:pPr>
        <w:pStyle w:val="ListParagraph"/>
        <w:spacing w:after="0"/>
        <w:ind w:left="1800"/>
      </w:pPr>
    </w:p>
    <w:p w14:paraId="21AC3667" w14:textId="772A1BE3" w:rsidR="00A77F3B" w:rsidRPr="006B0B9F" w:rsidRDefault="00A77F3B" w:rsidP="00A77F3B">
      <w:pPr>
        <w:pStyle w:val="ListParagraph"/>
        <w:numPr>
          <w:ilvl w:val="0"/>
          <w:numId w:val="1"/>
        </w:numPr>
        <w:spacing w:after="0"/>
      </w:pPr>
      <w:r>
        <w:rPr>
          <w:b/>
          <w:bCs/>
        </w:rPr>
        <w:t>Other Hearings and Comments:</w:t>
      </w:r>
    </w:p>
    <w:p w14:paraId="421ACD3B" w14:textId="77777777" w:rsidR="006B0B9F" w:rsidRPr="00A77F3B" w:rsidRDefault="006B0B9F" w:rsidP="006B0B9F">
      <w:pPr>
        <w:pStyle w:val="ListParagraph"/>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A06758" w:rsidRDefault="00A77F3B" w:rsidP="00A77F3B">
      <w:pPr>
        <w:pStyle w:val="ListParagraph"/>
        <w:numPr>
          <w:ilvl w:val="0"/>
          <w:numId w:val="1"/>
        </w:numPr>
        <w:spacing w:after="0"/>
      </w:pPr>
      <w:r>
        <w:rPr>
          <w:b/>
          <w:bCs/>
        </w:rPr>
        <w:lastRenderedPageBreak/>
        <w:t>New Business:</w:t>
      </w:r>
    </w:p>
    <w:p w14:paraId="4E957BB5" w14:textId="6C5E69AF" w:rsidR="00137F7D" w:rsidRDefault="00137F7D" w:rsidP="00866CF8">
      <w:pPr>
        <w:pStyle w:val="ListParagraph"/>
        <w:numPr>
          <w:ilvl w:val="1"/>
          <w:numId w:val="1"/>
        </w:numPr>
        <w:spacing w:after="0"/>
        <w:jc w:val="both"/>
      </w:pPr>
      <w:r>
        <w:t xml:space="preserve">First reading of a </w:t>
      </w:r>
      <w:bookmarkStart w:id="4" w:name="_Hlk195180970"/>
      <w:r>
        <w:t>zoning request from C-2 to R-2, for 0.11 acres, at a location of 110 Mac Avenue, being parcel C26-127</w:t>
      </w:r>
      <w:r w:rsidR="00DF77E4">
        <w:t>, by Kevin Osborne</w:t>
      </w:r>
      <w:r>
        <w:t>.</w:t>
      </w:r>
      <w:bookmarkEnd w:id="4"/>
      <w:r>
        <w:t xml:space="preserve"> The Zoning Advisory Board meeting will be held on May 8</w:t>
      </w:r>
      <w:r w:rsidRPr="00137F7D">
        <w:rPr>
          <w:vertAlign w:val="superscript"/>
        </w:rPr>
        <w:t>th</w:t>
      </w:r>
      <w:r>
        <w:t xml:space="preserve"> and the public hearing on May 12</w:t>
      </w:r>
      <w:r w:rsidRPr="00137F7D">
        <w:rPr>
          <w:vertAlign w:val="superscript"/>
        </w:rPr>
        <w:t>th</w:t>
      </w:r>
      <w:r>
        <w:t>.</w:t>
      </w:r>
    </w:p>
    <w:p w14:paraId="49495206" w14:textId="77777777" w:rsidR="00532A8C" w:rsidRDefault="00532A8C" w:rsidP="00532A8C">
      <w:pPr>
        <w:pStyle w:val="ListParagraph"/>
        <w:spacing w:after="0"/>
        <w:ind w:left="1440"/>
        <w:jc w:val="both"/>
      </w:pPr>
    </w:p>
    <w:p w14:paraId="421B8DAC" w14:textId="4DC954B7" w:rsidR="00A06758" w:rsidRDefault="00A06758" w:rsidP="00866CF8">
      <w:pPr>
        <w:pStyle w:val="ListParagraph"/>
        <w:numPr>
          <w:ilvl w:val="1"/>
          <w:numId w:val="1"/>
        </w:numPr>
        <w:spacing w:after="0"/>
        <w:jc w:val="both"/>
      </w:pPr>
      <w:r>
        <w:t>First reading of a beer, wine and liquor package request</w:t>
      </w:r>
      <w:r w:rsidR="00DF77E4">
        <w:t>,</w:t>
      </w:r>
      <w:r>
        <w:t xml:space="preserve"> at a location of 510 West Belmont Avenue, by RINI, LLC d/b/a Calhoun Bottle Shop</w:t>
      </w:r>
      <w:r w:rsidR="00DF77E4">
        <w:t>.</w:t>
      </w:r>
      <w:r>
        <w:t xml:space="preserve"> Sejalben Shah is the owner and will also serve as the store manager. Eligible for a public hearing May 12, 2025.</w:t>
      </w:r>
    </w:p>
    <w:p w14:paraId="0B010CC9" w14:textId="77777777" w:rsidR="00DF77E4" w:rsidRDefault="00DF77E4" w:rsidP="00DF77E4">
      <w:pPr>
        <w:pStyle w:val="ListParagraph"/>
        <w:spacing w:after="0"/>
        <w:ind w:left="1440"/>
        <w:jc w:val="both"/>
      </w:pPr>
    </w:p>
    <w:p w14:paraId="6A555900" w14:textId="797498AB" w:rsidR="00CA688F" w:rsidRDefault="00DF77E4" w:rsidP="00866CF8">
      <w:pPr>
        <w:pStyle w:val="ListParagraph"/>
        <w:numPr>
          <w:ilvl w:val="1"/>
          <w:numId w:val="1"/>
        </w:numPr>
        <w:spacing w:after="0"/>
        <w:jc w:val="both"/>
      </w:pPr>
      <w:r>
        <w:t xml:space="preserve">Consideration of </w:t>
      </w:r>
      <w:r w:rsidR="00CA688F">
        <w:t>Amendment No. 1 to the Letter Agreement, dated October 18, 2007, pertaining to the sale of excess power by the Municipal Electric Authority of Georgia and the City of Calhoun to the City of Acworth.</w:t>
      </w:r>
    </w:p>
    <w:p w14:paraId="5D90E4DF" w14:textId="77777777" w:rsidR="00F220C1" w:rsidRDefault="00F220C1" w:rsidP="00F220C1">
      <w:pPr>
        <w:spacing w:after="0"/>
        <w:ind w:left="1080"/>
        <w:jc w:val="both"/>
      </w:pPr>
    </w:p>
    <w:p w14:paraId="3B71F590" w14:textId="1E9F9ABD" w:rsidR="00987C75" w:rsidRDefault="00436CE9" w:rsidP="00866CF8">
      <w:pPr>
        <w:pStyle w:val="ListParagraph"/>
        <w:numPr>
          <w:ilvl w:val="1"/>
          <w:numId w:val="1"/>
        </w:numPr>
        <w:spacing w:after="0"/>
        <w:jc w:val="both"/>
      </w:pPr>
      <w:r>
        <w:t>Consideration of a r</w:t>
      </w:r>
      <w:r w:rsidR="00987C75">
        <w:t xml:space="preserve">equest from the Purchasing Department to recycle various </w:t>
      </w:r>
      <w:r w:rsidR="00866CF8">
        <w:t>electronic</w:t>
      </w:r>
      <w:r w:rsidR="00987C75">
        <w:t xml:space="preserve"> equipment no longer used by Calhoun Utilities.</w:t>
      </w:r>
    </w:p>
    <w:p w14:paraId="4A54E58D" w14:textId="77777777" w:rsidR="00F220C1" w:rsidRDefault="00F220C1" w:rsidP="00F220C1">
      <w:pPr>
        <w:pStyle w:val="ListParagraph"/>
        <w:spacing w:after="0"/>
        <w:ind w:left="1440"/>
        <w:jc w:val="both"/>
      </w:pPr>
    </w:p>
    <w:p w14:paraId="0E8B41B6" w14:textId="6BA0580F" w:rsidR="0041288C" w:rsidRDefault="00FA3B63" w:rsidP="00866CF8">
      <w:pPr>
        <w:pStyle w:val="ListParagraph"/>
        <w:numPr>
          <w:ilvl w:val="1"/>
          <w:numId w:val="1"/>
        </w:numPr>
        <w:spacing w:after="0"/>
        <w:jc w:val="both"/>
      </w:pPr>
      <w:r>
        <w:t>Consideration of a r</w:t>
      </w:r>
      <w:r w:rsidR="00987C75">
        <w:t>equest from the Purchasing Department to surplus</w:t>
      </w:r>
      <w:r w:rsidR="00FF3CFB">
        <w:t xml:space="preserve"> </w:t>
      </w:r>
      <w:r w:rsidR="0041288C">
        <w:t>the following items:</w:t>
      </w:r>
    </w:p>
    <w:p w14:paraId="4FE63B8F" w14:textId="42E258C3" w:rsidR="00987C75" w:rsidRDefault="00FF3CFB" w:rsidP="0041288C">
      <w:pPr>
        <w:pStyle w:val="ListParagraph"/>
        <w:numPr>
          <w:ilvl w:val="2"/>
          <w:numId w:val="1"/>
        </w:numPr>
        <w:spacing w:after="0"/>
        <w:jc w:val="both"/>
      </w:pPr>
      <w:r>
        <w:t>a printer no longer used by Community Development</w:t>
      </w:r>
    </w:p>
    <w:p w14:paraId="7106F505" w14:textId="007410AD" w:rsidR="00866CF8" w:rsidRDefault="00866CF8" w:rsidP="0041288C">
      <w:pPr>
        <w:pStyle w:val="ListParagraph"/>
        <w:numPr>
          <w:ilvl w:val="2"/>
          <w:numId w:val="1"/>
        </w:numPr>
        <w:spacing w:after="0"/>
        <w:jc w:val="both"/>
      </w:pPr>
      <w:r>
        <w:t>various copiers and printers used by various department within Calhoun Utilities</w:t>
      </w:r>
    </w:p>
    <w:p w14:paraId="6326E769" w14:textId="7FB07C88" w:rsidR="00E57B1C" w:rsidRDefault="00E57B1C" w:rsidP="0041288C">
      <w:pPr>
        <w:pStyle w:val="ListParagraph"/>
        <w:numPr>
          <w:ilvl w:val="2"/>
          <w:numId w:val="1"/>
        </w:numPr>
        <w:spacing w:after="0"/>
        <w:jc w:val="both"/>
      </w:pPr>
      <w:r>
        <w:t xml:space="preserve">2011 zero-turn lawnmower </w:t>
      </w:r>
      <w:r w:rsidR="0041288C">
        <w:t>used by the Parks Department</w:t>
      </w:r>
    </w:p>
    <w:p w14:paraId="298F6ED8" w14:textId="5CAEB6AC" w:rsidR="006459A1" w:rsidRDefault="006459A1" w:rsidP="0041288C">
      <w:pPr>
        <w:pStyle w:val="ListParagraph"/>
        <w:numPr>
          <w:ilvl w:val="2"/>
          <w:numId w:val="1"/>
        </w:numPr>
        <w:spacing w:after="0"/>
        <w:jc w:val="both"/>
      </w:pPr>
      <w:r>
        <w:t>2017 twenty-one inch mower used by the Parks Department</w:t>
      </w:r>
    </w:p>
    <w:p w14:paraId="4D48DCD3" w14:textId="59F949A2" w:rsidR="0041288C" w:rsidRDefault="0041288C" w:rsidP="0041288C">
      <w:pPr>
        <w:pStyle w:val="ListParagraph"/>
        <w:numPr>
          <w:ilvl w:val="2"/>
          <w:numId w:val="1"/>
        </w:numPr>
        <w:spacing w:after="0"/>
        <w:jc w:val="both"/>
      </w:pPr>
      <w:r>
        <w:t>2007 Stihl hedge trimmer used by the Parks Department</w:t>
      </w:r>
    </w:p>
    <w:p w14:paraId="761617DD" w14:textId="4CEEC4FE" w:rsidR="006250A6" w:rsidRDefault="006250A6" w:rsidP="0041288C">
      <w:pPr>
        <w:pStyle w:val="ListParagraph"/>
        <w:numPr>
          <w:ilvl w:val="2"/>
          <w:numId w:val="1"/>
        </w:numPr>
        <w:spacing w:after="0"/>
        <w:jc w:val="both"/>
      </w:pPr>
      <w:r>
        <w:t>2016 John Deer riding mower used by the Parks Department</w:t>
      </w:r>
    </w:p>
    <w:p w14:paraId="445D0EEC" w14:textId="1AE9E385" w:rsidR="006250A6" w:rsidRDefault="00C00F4A" w:rsidP="0041288C">
      <w:pPr>
        <w:pStyle w:val="ListParagraph"/>
        <w:numPr>
          <w:ilvl w:val="2"/>
          <w:numId w:val="1"/>
        </w:numPr>
        <w:spacing w:after="0"/>
        <w:jc w:val="both"/>
      </w:pPr>
      <w:r>
        <w:t>2017 backpack blower used by the Parks Department</w:t>
      </w:r>
    </w:p>
    <w:p w14:paraId="29CB2A74" w14:textId="3EC7FAB5" w:rsidR="00C00F4A" w:rsidRDefault="00C00F4A" w:rsidP="0041288C">
      <w:pPr>
        <w:pStyle w:val="ListParagraph"/>
        <w:numPr>
          <w:ilvl w:val="2"/>
          <w:numId w:val="1"/>
        </w:numPr>
        <w:spacing w:after="0"/>
        <w:jc w:val="both"/>
      </w:pPr>
      <w:r>
        <w:t>2013 Echo power head used by the Parks Department</w:t>
      </w:r>
    </w:p>
    <w:p w14:paraId="0A2A3E94" w14:textId="11325CBE" w:rsidR="00DF76C7" w:rsidRDefault="00DF76C7" w:rsidP="0041288C">
      <w:pPr>
        <w:pStyle w:val="ListParagraph"/>
        <w:numPr>
          <w:ilvl w:val="2"/>
          <w:numId w:val="1"/>
        </w:numPr>
        <w:spacing w:after="0"/>
        <w:jc w:val="both"/>
      </w:pPr>
      <w:r>
        <w:t>2018 Stihl handheld vacuum used by the Parks Department</w:t>
      </w:r>
    </w:p>
    <w:p w14:paraId="0CB3A3FC" w14:textId="27077CA0" w:rsidR="00DF76C7" w:rsidRDefault="00DF76C7" w:rsidP="0041288C">
      <w:pPr>
        <w:pStyle w:val="ListParagraph"/>
        <w:numPr>
          <w:ilvl w:val="2"/>
          <w:numId w:val="1"/>
        </w:numPr>
        <w:spacing w:after="0"/>
        <w:jc w:val="both"/>
      </w:pPr>
      <w:r>
        <w:t xml:space="preserve">2015 straight-shaft weed eater used by the Parks Department </w:t>
      </w:r>
    </w:p>
    <w:p w14:paraId="0BCB5A51" w14:textId="3C5C0E45" w:rsidR="007E0894" w:rsidRDefault="007E0894" w:rsidP="0041288C">
      <w:pPr>
        <w:pStyle w:val="ListParagraph"/>
        <w:numPr>
          <w:ilvl w:val="2"/>
          <w:numId w:val="1"/>
        </w:numPr>
        <w:spacing w:after="0"/>
        <w:jc w:val="both"/>
      </w:pPr>
      <w:r>
        <w:t>2015 Stihl straight-shaft weed eater used by the Parks Department</w:t>
      </w:r>
    </w:p>
    <w:p w14:paraId="4EE9A942" w14:textId="430A7647" w:rsidR="00142EEE" w:rsidRDefault="00142EEE" w:rsidP="0041288C">
      <w:pPr>
        <w:pStyle w:val="ListParagraph"/>
        <w:numPr>
          <w:ilvl w:val="2"/>
          <w:numId w:val="1"/>
        </w:numPr>
        <w:spacing w:after="0"/>
        <w:jc w:val="both"/>
      </w:pPr>
      <w:r>
        <w:t>2018 Stihl Straight-shaft weed eater used by the Parks Department</w:t>
      </w:r>
    </w:p>
    <w:p w14:paraId="32448A02" w14:textId="74463AF1" w:rsidR="00142EEE" w:rsidRDefault="009064B3" w:rsidP="0041288C">
      <w:pPr>
        <w:pStyle w:val="ListParagraph"/>
        <w:numPr>
          <w:ilvl w:val="2"/>
          <w:numId w:val="1"/>
        </w:numPr>
        <w:spacing w:after="0"/>
        <w:jc w:val="both"/>
      </w:pPr>
      <w:r>
        <w:t>T</w:t>
      </w:r>
      <w:r w:rsidR="00142EEE">
        <w:t xml:space="preserve">railer </w:t>
      </w:r>
      <w:r>
        <w:t xml:space="preserve">no longer </w:t>
      </w:r>
      <w:r w:rsidR="00142EEE">
        <w:t>used by the Parks Department</w:t>
      </w:r>
    </w:p>
    <w:p w14:paraId="6970104E" w14:textId="77777777" w:rsidR="00F220C1" w:rsidRDefault="00F220C1" w:rsidP="00F220C1">
      <w:pPr>
        <w:pStyle w:val="ListParagraph"/>
        <w:spacing w:after="0"/>
        <w:ind w:left="2340"/>
        <w:jc w:val="both"/>
      </w:pPr>
    </w:p>
    <w:p w14:paraId="29C6C101" w14:textId="71D0B938" w:rsidR="00B14D9E" w:rsidRDefault="0018524E" w:rsidP="0018524E">
      <w:pPr>
        <w:pStyle w:val="ListParagraph"/>
        <w:numPr>
          <w:ilvl w:val="0"/>
          <w:numId w:val="13"/>
        </w:numPr>
        <w:jc w:val="both"/>
      </w:pPr>
      <w:r>
        <w:t xml:space="preserve">The Downtown Development Authority currently has two vacant board seats due to recent departures. The DDA has reviewed potential candidates and has provided the list of </w:t>
      </w:r>
      <w:r w:rsidR="00436CE9">
        <w:t xml:space="preserve">those </w:t>
      </w:r>
      <w:r>
        <w:t>candidates for City Council's consideration.</w:t>
      </w:r>
    </w:p>
    <w:p w14:paraId="10B2CF11" w14:textId="77777777" w:rsidR="00F220C1" w:rsidRDefault="00F220C1" w:rsidP="00F220C1">
      <w:pPr>
        <w:pStyle w:val="ListParagraph"/>
        <w:ind w:left="1440"/>
        <w:jc w:val="both"/>
      </w:pPr>
    </w:p>
    <w:p w14:paraId="562B9B0F" w14:textId="5839139E" w:rsidR="00C56348" w:rsidRDefault="00C56348" w:rsidP="00C56348">
      <w:pPr>
        <w:pStyle w:val="ListParagraph"/>
        <w:numPr>
          <w:ilvl w:val="0"/>
          <w:numId w:val="13"/>
        </w:numPr>
        <w:spacing w:after="0" w:line="240" w:lineRule="auto"/>
        <w:jc w:val="both"/>
        <w:rPr>
          <w:rFonts w:eastAsia="Times New Roman"/>
        </w:rPr>
      </w:pPr>
      <w:r w:rsidRPr="00C56348">
        <w:rPr>
          <w:rFonts w:eastAsia="Times New Roman"/>
        </w:rPr>
        <w:t xml:space="preserve">Consideration of a request from the Downtown Development Authority to temporarily close the following streets in support of the Summer in the City Block Party events, scheduled for May 19, June 20, and July 18: Park Avenue from Court Street to just past Oothcalooga Street and Oothcalooga Street from South Wall Street to Park Avenue. The street closures would begin at </w:t>
      </w:r>
      <w:r w:rsidR="00CB423E">
        <w:rPr>
          <w:rFonts w:eastAsia="Times New Roman"/>
        </w:rPr>
        <w:t>2:00</w:t>
      </w:r>
      <w:r w:rsidRPr="00C56348">
        <w:rPr>
          <w:rFonts w:eastAsia="Times New Roman"/>
        </w:rPr>
        <w:t xml:space="preserve">PM, with the event running from </w:t>
      </w:r>
      <w:r w:rsidR="00DF77E4">
        <w:rPr>
          <w:rFonts w:eastAsia="Times New Roman"/>
        </w:rPr>
        <w:t>6</w:t>
      </w:r>
      <w:r w:rsidRPr="00C56348">
        <w:rPr>
          <w:rFonts w:eastAsia="Times New Roman"/>
        </w:rPr>
        <w:t xml:space="preserve">:00PM to </w:t>
      </w:r>
      <w:r w:rsidR="00CB423E">
        <w:rPr>
          <w:rFonts w:eastAsia="Times New Roman"/>
        </w:rPr>
        <w:t xml:space="preserve">10:00PM and streets reopening at </w:t>
      </w:r>
      <w:r w:rsidRPr="00C56348">
        <w:rPr>
          <w:rFonts w:eastAsia="Times New Roman"/>
        </w:rPr>
        <w:t>11:</w:t>
      </w:r>
      <w:r w:rsidR="00DF77E4">
        <w:rPr>
          <w:rFonts w:eastAsia="Times New Roman"/>
        </w:rPr>
        <w:t>0</w:t>
      </w:r>
      <w:r w:rsidRPr="00C56348">
        <w:rPr>
          <w:rFonts w:eastAsia="Times New Roman"/>
        </w:rPr>
        <w:t>0</w:t>
      </w:r>
      <w:r w:rsidR="00CB423E">
        <w:rPr>
          <w:rFonts w:eastAsia="Times New Roman"/>
        </w:rPr>
        <w:t>PM</w:t>
      </w:r>
      <w:r w:rsidRPr="00C56348">
        <w:rPr>
          <w:rFonts w:eastAsia="Times New Roman"/>
        </w:rPr>
        <w:t>. These community events will feature live music, yard games, food trucks, and participation from downtown merchants, including street-side beer and wine sales.</w:t>
      </w:r>
    </w:p>
    <w:p w14:paraId="4712965E" w14:textId="77777777" w:rsidR="00F220C1" w:rsidRPr="00C56348" w:rsidRDefault="00F220C1" w:rsidP="00F220C1">
      <w:pPr>
        <w:pStyle w:val="ListParagraph"/>
        <w:spacing w:after="0" w:line="240" w:lineRule="auto"/>
        <w:ind w:left="1440"/>
        <w:jc w:val="both"/>
        <w:rPr>
          <w:rFonts w:eastAsia="Times New Roman"/>
        </w:rPr>
      </w:pPr>
    </w:p>
    <w:p w14:paraId="2B891624" w14:textId="73CDBD8F" w:rsidR="0018524E" w:rsidRDefault="00C56348" w:rsidP="00C56348">
      <w:pPr>
        <w:pStyle w:val="ListParagraph"/>
        <w:numPr>
          <w:ilvl w:val="0"/>
          <w:numId w:val="13"/>
        </w:numPr>
        <w:spacing w:after="0" w:line="240" w:lineRule="auto"/>
        <w:contextualSpacing w:val="0"/>
        <w:jc w:val="both"/>
      </w:pPr>
      <w:r>
        <w:t xml:space="preserve">Consideration of a joint request from the Downtown Development Authority and the Calhoun Fire Department to host a Veterans Walk event in coordination with Carry the Load, a nonprofit organization dedicated to honoring and remembering the sacrifices of military veterans. The </w:t>
      </w:r>
      <w:r w:rsidR="008E1A10">
        <w:t>event will take place on May 19</w:t>
      </w:r>
      <w:r w:rsidR="008E1A10" w:rsidRPr="008E1A10">
        <w:rPr>
          <w:vertAlign w:val="superscript"/>
        </w:rPr>
        <w:t>th</w:t>
      </w:r>
      <w:r w:rsidR="008E1A10">
        <w:t xml:space="preserve"> and the </w:t>
      </w:r>
      <w:r>
        <w:t xml:space="preserve">proposed walk </w:t>
      </w:r>
      <w:r w:rsidR="008E1A10">
        <w:t xml:space="preserve">will begin </w:t>
      </w:r>
      <w:r w:rsidR="00830754">
        <w:t xml:space="preserve">at 4:00PM </w:t>
      </w:r>
      <w:r>
        <w:t>at the Calhoun Recreation Department parking lot, follow the trail system to Calhoun City Schools, and proceed downtown via Wall Street, concluding at the city park. A public gathering will follow in the park featuring guest speakers and food trucks</w:t>
      </w:r>
      <w:r w:rsidR="00830754">
        <w:t xml:space="preserve"> and will end at 9:00 PM</w:t>
      </w:r>
      <w:r>
        <w:t>. A police escort will accompany participants for safety; however, no road closures are planned for the event.</w:t>
      </w:r>
    </w:p>
    <w:p w14:paraId="75F6361A" w14:textId="77777777" w:rsidR="00C56348" w:rsidRDefault="00C56348" w:rsidP="00C56348">
      <w:pPr>
        <w:spacing w:after="0" w:line="240" w:lineRule="auto"/>
        <w:jc w:val="both"/>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3748ADD7" w14:textId="77777777" w:rsidR="00521D32" w:rsidRDefault="00521D32" w:rsidP="00521D32">
      <w:pPr>
        <w:pStyle w:val="ListParagraph"/>
        <w:spacing w:after="0"/>
        <w:ind w:left="1440"/>
      </w:pPr>
    </w:p>
    <w:p w14:paraId="70035D7A" w14:textId="2308BAB9" w:rsidR="00A77F3B" w:rsidRDefault="00A77F3B" w:rsidP="00A77F3B">
      <w:pPr>
        <w:pStyle w:val="ListParagraph"/>
        <w:numPr>
          <w:ilvl w:val="1"/>
          <w:numId w:val="1"/>
        </w:numPr>
        <w:spacing w:after="0"/>
      </w:pPr>
      <w:r>
        <w:t>Kyle Ellis, Utilities Administrator</w:t>
      </w:r>
    </w:p>
    <w:p w14:paraId="4C80675D" w14:textId="77777777" w:rsidR="00521D32" w:rsidRDefault="00521D32" w:rsidP="00521D32">
      <w:pPr>
        <w:pStyle w:val="ListParagraph"/>
        <w:spacing w:after="0"/>
        <w:ind w:left="1440"/>
      </w:pP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CB58786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081043B"/>
    <w:multiLevelType w:val="hybridMultilevel"/>
    <w:tmpl w:val="066A75F2"/>
    <w:lvl w:ilvl="0" w:tplc="F6BA0646">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35BCA"/>
    <w:multiLevelType w:val="hybridMultilevel"/>
    <w:tmpl w:val="F2F4301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D8F1E5D"/>
    <w:multiLevelType w:val="hybridMultilevel"/>
    <w:tmpl w:val="1C509FB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E760F35"/>
    <w:multiLevelType w:val="hybridMultilevel"/>
    <w:tmpl w:val="568A7C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227CE4"/>
    <w:multiLevelType w:val="hybridMultilevel"/>
    <w:tmpl w:val="2708A0B0"/>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0644292">
    <w:abstractNumId w:val="1"/>
  </w:num>
  <w:num w:numId="2" w16cid:durableId="1685353104">
    <w:abstractNumId w:val="10"/>
  </w:num>
  <w:num w:numId="3" w16cid:durableId="111485753">
    <w:abstractNumId w:val="11"/>
  </w:num>
  <w:num w:numId="4" w16cid:durableId="473106825">
    <w:abstractNumId w:val="12"/>
  </w:num>
  <w:num w:numId="5" w16cid:durableId="543836634">
    <w:abstractNumId w:val="0"/>
  </w:num>
  <w:num w:numId="6" w16cid:durableId="977032271">
    <w:abstractNumId w:val="5"/>
  </w:num>
  <w:num w:numId="7" w16cid:durableId="184393480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1957300">
    <w:abstractNumId w:val="7"/>
  </w:num>
  <w:num w:numId="9" w16cid:durableId="531116297">
    <w:abstractNumId w:val="7"/>
  </w:num>
  <w:num w:numId="10" w16cid:durableId="47801560">
    <w:abstractNumId w:val="8"/>
  </w:num>
  <w:num w:numId="11" w16cid:durableId="1166625729">
    <w:abstractNumId w:val="4"/>
  </w:num>
  <w:num w:numId="12" w16cid:durableId="659191701">
    <w:abstractNumId w:val="6"/>
  </w:num>
  <w:num w:numId="13" w16cid:durableId="1103454146">
    <w:abstractNumId w:val="3"/>
  </w:num>
  <w:num w:numId="14" w16cid:durableId="53702903">
    <w:abstractNumId w:val="9"/>
  </w:num>
  <w:num w:numId="15" w16cid:durableId="592474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12539"/>
    <w:rsid w:val="000C71BB"/>
    <w:rsid w:val="000E0412"/>
    <w:rsid w:val="000F1E86"/>
    <w:rsid w:val="00135ED3"/>
    <w:rsid w:val="00137F7D"/>
    <w:rsid w:val="001418BB"/>
    <w:rsid w:val="00142EEE"/>
    <w:rsid w:val="0018524E"/>
    <w:rsid w:val="00196B84"/>
    <w:rsid w:val="002222BB"/>
    <w:rsid w:val="00333036"/>
    <w:rsid w:val="00357E06"/>
    <w:rsid w:val="003C2105"/>
    <w:rsid w:val="0041288C"/>
    <w:rsid w:val="00436CE9"/>
    <w:rsid w:val="00440799"/>
    <w:rsid w:val="00454167"/>
    <w:rsid w:val="004734DD"/>
    <w:rsid w:val="004C7EE6"/>
    <w:rsid w:val="00502447"/>
    <w:rsid w:val="00521D32"/>
    <w:rsid w:val="00521F32"/>
    <w:rsid w:val="00532A8C"/>
    <w:rsid w:val="005A6DBA"/>
    <w:rsid w:val="005E52DB"/>
    <w:rsid w:val="00602B02"/>
    <w:rsid w:val="006250A6"/>
    <w:rsid w:val="00642E95"/>
    <w:rsid w:val="006459A1"/>
    <w:rsid w:val="00685551"/>
    <w:rsid w:val="006A4DD2"/>
    <w:rsid w:val="006B0B9F"/>
    <w:rsid w:val="006B2C7E"/>
    <w:rsid w:val="006C2E51"/>
    <w:rsid w:val="0070603F"/>
    <w:rsid w:val="00707DB2"/>
    <w:rsid w:val="007533E7"/>
    <w:rsid w:val="00755A3B"/>
    <w:rsid w:val="007E0894"/>
    <w:rsid w:val="00813003"/>
    <w:rsid w:val="00830754"/>
    <w:rsid w:val="00866CF8"/>
    <w:rsid w:val="00880090"/>
    <w:rsid w:val="008B385A"/>
    <w:rsid w:val="008E1A10"/>
    <w:rsid w:val="008F5A3B"/>
    <w:rsid w:val="009064B3"/>
    <w:rsid w:val="0093593A"/>
    <w:rsid w:val="00962438"/>
    <w:rsid w:val="0097770E"/>
    <w:rsid w:val="009874C6"/>
    <w:rsid w:val="00987C75"/>
    <w:rsid w:val="00991878"/>
    <w:rsid w:val="009C4B2E"/>
    <w:rsid w:val="00A046EF"/>
    <w:rsid w:val="00A06758"/>
    <w:rsid w:val="00A731D8"/>
    <w:rsid w:val="00A77F3B"/>
    <w:rsid w:val="00AA1D5B"/>
    <w:rsid w:val="00AE63AD"/>
    <w:rsid w:val="00B14D9E"/>
    <w:rsid w:val="00B645CA"/>
    <w:rsid w:val="00B802AA"/>
    <w:rsid w:val="00B878AB"/>
    <w:rsid w:val="00C00F4A"/>
    <w:rsid w:val="00C06944"/>
    <w:rsid w:val="00C37D9A"/>
    <w:rsid w:val="00C44C45"/>
    <w:rsid w:val="00C56348"/>
    <w:rsid w:val="00C77989"/>
    <w:rsid w:val="00CA688F"/>
    <w:rsid w:val="00CB423E"/>
    <w:rsid w:val="00CC5E68"/>
    <w:rsid w:val="00D454ED"/>
    <w:rsid w:val="00DC79E5"/>
    <w:rsid w:val="00DF76C7"/>
    <w:rsid w:val="00DF77E4"/>
    <w:rsid w:val="00E57B1C"/>
    <w:rsid w:val="00E610B2"/>
    <w:rsid w:val="00E73353"/>
    <w:rsid w:val="00EF7B0E"/>
    <w:rsid w:val="00F1798A"/>
    <w:rsid w:val="00F220C1"/>
    <w:rsid w:val="00F241FF"/>
    <w:rsid w:val="00F66C7D"/>
    <w:rsid w:val="00F738D5"/>
    <w:rsid w:val="00FA3B63"/>
    <w:rsid w:val="00FF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2025-04-14T12:23:00Z</dcterms:created>
  <dcterms:modified xsi:type="dcterms:W3CDTF">2025-04-14T12:23:00Z</dcterms:modified>
</cp:coreProperties>
</file>