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AE63AD">
        <w:fldChar w:fldCharType="begin"/>
      </w:r>
      <w:r w:rsidR="00AE63AD">
        <w:instrText xml:space="preserve"> INCLUDEPICTURE  "http://www.cityofcalhoun-ga.com/Community/images/excellence.gif" \* MERGEFORMATINET </w:instrText>
      </w:r>
      <w:r w:rsidR="00AE63AD">
        <w:fldChar w:fldCharType="separate"/>
      </w:r>
      <w:r w:rsidR="00135ED3">
        <w:fldChar w:fldCharType="begin"/>
      </w:r>
      <w:r w:rsidR="00135ED3">
        <w:instrText xml:space="preserve"> INCLUDEPICTURE  "http://www.cityofcalhoun-ga.com/Community/images/excellence.gif" \* MERGEFORMATINET </w:instrText>
      </w:r>
      <w:r w:rsidR="00135ED3">
        <w:fldChar w:fldCharType="separate"/>
      </w:r>
      <w:r w:rsidR="00CC5E68">
        <w:fldChar w:fldCharType="begin"/>
      </w:r>
      <w:r w:rsidR="00CC5E68">
        <w:instrText xml:space="preserve"> INCLUDEPICTURE  "http://www.cityofcalhoun-ga.com/Community/images/excellence.gif" \* MERGEFORMATINET </w:instrText>
      </w:r>
      <w:r w:rsidR="00CC5E68">
        <w:fldChar w:fldCharType="separate"/>
      </w:r>
      <w:r w:rsidR="00A046EF">
        <w:fldChar w:fldCharType="begin"/>
      </w:r>
      <w:r w:rsidR="00A046EF">
        <w:instrText xml:space="preserve"> INCLUDEPICTURE  "http://www.cityofcalhoun-ga.com/Community/images/excellence.gif" \* MERGEFORMATINET </w:instrText>
      </w:r>
      <w:r w:rsidR="00A046EF">
        <w:fldChar w:fldCharType="separate"/>
      </w:r>
      <w:r w:rsidR="00B878AB">
        <w:fldChar w:fldCharType="begin"/>
      </w:r>
      <w:r w:rsidR="00B878AB">
        <w:instrText xml:space="preserve"> INCLUDEPICTURE  "http://www.cityofcalhoun-ga.com/Community/images/excellence.gif" \* MERGEFORMATINET </w:instrText>
      </w:r>
      <w:r w:rsidR="00B878AB">
        <w:fldChar w:fldCharType="separate"/>
      </w:r>
      <w:r w:rsidR="001418BB">
        <w:fldChar w:fldCharType="begin"/>
      </w:r>
      <w:r w:rsidR="001418BB">
        <w:instrText xml:space="preserve"> INCLUDEPICTURE  "http://www.cityofcalhoun-ga.com/Community/images/excellence.gif" \* MERGEFORMATINET </w:instrText>
      </w:r>
      <w:r w:rsidR="001418BB">
        <w:fldChar w:fldCharType="separate"/>
      </w:r>
      <w:r w:rsidR="005E52DB">
        <w:fldChar w:fldCharType="begin"/>
      </w:r>
      <w:r w:rsidR="005E52DB">
        <w:instrText xml:space="preserve"> INCLUDEPICTURE  "http://www.cityofcalhoun-ga.com/Community/images/excellence.gif" \* MERGEFORMATINET </w:instrText>
      </w:r>
      <w:r w:rsidR="005E52DB">
        <w:fldChar w:fldCharType="separate"/>
      </w:r>
      <w:r w:rsidR="002728B2">
        <w:fldChar w:fldCharType="begin"/>
      </w:r>
      <w:r w:rsidR="002728B2">
        <w:instrText xml:space="preserve"> INCLUDEPICTURE  "http://www.cityofcalhoun-ga.com/Community/images/excellence.gif" \* MERGEFORMATINET </w:instrText>
      </w:r>
      <w:r w:rsidR="002728B2">
        <w:fldChar w:fldCharType="separate"/>
      </w:r>
      <w:r w:rsidR="00B94BCF">
        <w:fldChar w:fldCharType="begin"/>
      </w:r>
      <w:r w:rsidR="00B94BCF">
        <w:instrText xml:space="preserve"> INCLUDEPICTURE  "http://www.cityofcalhoun-ga.com/Community/images/excellence.gif" \* MERGEFORMATINET </w:instrText>
      </w:r>
      <w:r w:rsidR="00B94BCF">
        <w:fldChar w:fldCharType="separate"/>
      </w:r>
      <w:r w:rsidR="00620967">
        <w:fldChar w:fldCharType="begin"/>
      </w:r>
      <w:r w:rsidR="00620967">
        <w:instrText xml:space="preserve"> INCLUDEPICTURE  "http://www.cityofcalhoun-ga.com/Community/images/excellence.gif" \* MERGEFORMATINET </w:instrText>
      </w:r>
      <w:r w:rsidR="00620967">
        <w:fldChar w:fldCharType="separate"/>
      </w:r>
      <w:r w:rsidR="00CD667A">
        <w:fldChar w:fldCharType="begin"/>
      </w:r>
      <w:r w:rsidR="00CD667A">
        <w:instrText xml:space="preserve"> INCLUDEPICTURE  "http://www.cityofcalhoun-ga.com/Community/images/excellence.gif" \* MERGEFORMATINET </w:instrText>
      </w:r>
      <w:r w:rsidR="00CD667A">
        <w:fldChar w:fldCharType="separate"/>
      </w:r>
      <w:r w:rsidR="00E6598F">
        <w:fldChar w:fldCharType="begin"/>
      </w:r>
      <w:r w:rsidR="00E6598F">
        <w:instrText xml:space="preserve"> INCLUDEPICTURE  "http://www.cityofcalhoun-ga.com/Community/images/excellence.gif" \* MERGEFORMATINET </w:instrText>
      </w:r>
      <w:r w:rsidR="00E6598F">
        <w:fldChar w:fldCharType="separate"/>
      </w:r>
      <w:r w:rsidR="00E6598F">
        <w:fldChar w:fldCharType="begin"/>
      </w:r>
      <w:r w:rsidR="00E6598F">
        <w:instrText xml:space="preserve"> INCLUDEPICTURE  "http://www.cityofcalhoun-ga.com/Community/images/excellence.gif" \* MERGEFORMATINET </w:instrText>
      </w:r>
      <w:r w:rsidR="00E6598F">
        <w:fldChar w:fldCharType="separate"/>
      </w:r>
      <w:r w:rsidR="00720E85">
        <w:fldChar w:fldCharType="begin"/>
      </w:r>
      <w:r w:rsidR="00720E85">
        <w:instrText xml:space="preserve"> INCLUDEPICTURE  "http://www.cityofcalhoun-ga.com/Community/images/excellence.gif" \* MERGEFORMATINET </w:instrText>
      </w:r>
      <w:r w:rsidR="00720E85">
        <w:fldChar w:fldCharType="separate"/>
      </w:r>
      <w:r w:rsidR="00793964">
        <w:fldChar w:fldCharType="begin"/>
      </w:r>
      <w:r w:rsidR="00793964">
        <w:instrText xml:space="preserve"> INCLUDEPICTURE  "http://www.cityofcalhoun-ga.com/Community/images/excellence.gif" \* MERGEFORMATINET </w:instrText>
      </w:r>
      <w:r w:rsidR="00793964">
        <w:fldChar w:fldCharType="separate"/>
      </w:r>
      <w:r w:rsidR="0076085C">
        <w:fldChar w:fldCharType="begin"/>
      </w:r>
      <w:r w:rsidR="0076085C">
        <w:instrText xml:space="preserve"> INCLUDEPICTURE  "http://www.cityofcalhoun-ga.com/Community/images/excellence.gif" \* MERGEFORMATINET </w:instrText>
      </w:r>
      <w:r w:rsidR="0076085C">
        <w:fldChar w:fldCharType="separate"/>
      </w:r>
      <w:r w:rsidR="00846699">
        <w:fldChar w:fldCharType="begin"/>
      </w:r>
      <w:r w:rsidR="00846699">
        <w:instrText xml:space="preserve"> INCLUDEPICTURE  "http://www.cityofcalhoun-ga.com/Community/images/excellence.gif" \* MERGEFORMATINET </w:instrText>
      </w:r>
      <w:r w:rsidR="00846699">
        <w:fldChar w:fldCharType="separate"/>
      </w:r>
      <w:r w:rsidR="00F719EA">
        <w:fldChar w:fldCharType="begin"/>
      </w:r>
      <w:r w:rsidR="00F719EA">
        <w:instrText xml:space="preserve"> INCLUDEPICTURE  "http://www.cityofcalhoun-ga.com/Community/images/excellence.gif" \* MERGEFORMATINET </w:instrText>
      </w:r>
      <w:r w:rsidR="00F719EA">
        <w:fldChar w:fldCharType="separate"/>
      </w:r>
      <w:r w:rsidR="00692D4F">
        <w:fldChar w:fldCharType="begin"/>
      </w:r>
      <w:r w:rsidR="00692D4F">
        <w:instrText xml:space="preserve"> INCLUDEPICTURE  "http://www.cityofcalhoun-ga.com/Community/images/excellence.gif" \* MERGEFORMATINET </w:instrText>
      </w:r>
      <w:r w:rsidR="00692D4F">
        <w:fldChar w:fldCharType="separate"/>
      </w:r>
      <w:r w:rsidR="008B7911">
        <w:fldChar w:fldCharType="begin"/>
      </w:r>
      <w:r w:rsidR="008B7911">
        <w:instrText xml:space="preserve"> INCLUDEPICTURE  "http://www.cityofcalhoun-ga.com/Community/images/excellence.gif" \* MERGEFORMATINET </w:instrText>
      </w:r>
      <w:r w:rsidR="008B7911">
        <w:fldChar w:fldCharType="separate"/>
      </w:r>
      <w:r w:rsidR="00233813">
        <w:fldChar w:fldCharType="begin"/>
      </w:r>
      <w:r w:rsidR="00233813">
        <w:instrText xml:space="preserve"> INCLUDEPICTURE  "http://www.cityofcalhoun-ga.com/Community/images/excellence.gif" \* MERGEFORMATINET </w:instrText>
      </w:r>
      <w:r w:rsidR="00233813">
        <w:fldChar w:fldCharType="separate"/>
      </w:r>
      <w:r w:rsidR="00557C03">
        <w:fldChar w:fldCharType="begin"/>
      </w:r>
      <w:r w:rsidR="00557C03">
        <w:instrText xml:space="preserve"> INCLUDEPICTURE  "http://www.cityofcalhoun-ga.com/Community/images/excellence.gif" \* MERGEFORMATINET </w:instrText>
      </w:r>
      <w:r w:rsidR="00557C03">
        <w:fldChar w:fldCharType="separate"/>
      </w:r>
      <w:r w:rsidR="00732776">
        <w:fldChar w:fldCharType="begin"/>
      </w:r>
      <w:r w:rsidR="00732776">
        <w:instrText xml:space="preserve"> INCLUDEPICTURE  "http://www.cityofcalhoun-ga.com/Community/images/excellence.gif" \* MERGEFORMATINET </w:instrText>
      </w:r>
      <w:r w:rsidR="00732776">
        <w:fldChar w:fldCharType="separate"/>
      </w:r>
      <w:r w:rsidR="00A107D3">
        <w:fldChar w:fldCharType="begin"/>
      </w:r>
      <w:r w:rsidR="00A107D3">
        <w:instrText xml:space="preserve"> INCLUDEPICTURE  "http://www.cityofcalhoun-ga.com/Community/images/excellence.gif" \* MERGEFORMATINET </w:instrText>
      </w:r>
      <w:r w:rsidR="00A107D3">
        <w:fldChar w:fldCharType="separate"/>
      </w:r>
      <w:r w:rsidR="00BB668E">
        <w:fldChar w:fldCharType="begin"/>
      </w:r>
      <w:r w:rsidR="00BB668E">
        <w:instrText xml:space="preserve"> INCLUDEPICTURE  "http://www.cityofcalhoun-ga.com/Community/images/excellence.gif" \* MERGEFORMATINET </w:instrText>
      </w:r>
      <w:r w:rsidR="00BB668E">
        <w:fldChar w:fldCharType="separate"/>
      </w:r>
      <w:r w:rsidR="00F66DB7">
        <w:fldChar w:fldCharType="begin"/>
      </w:r>
      <w:r w:rsidR="00F66DB7">
        <w:instrText xml:space="preserve"> INCLUDEPICTURE  "http://www.cityofcalhoun-ga.com/Community/images/excellence.gif" \* MERGEFORMATINET </w:instrText>
      </w:r>
      <w:r w:rsidR="00F66DB7">
        <w:fldChar w:fldCharType="separate"/>
      </w:r>
      <w:r w:rsidR="00EC3249">
        <w:fldChar w:fldCharType="begin"/>
      </w:r>
      <w:r w:rsidR="00EC3249">
        <w:instrText xml:space="preserve"> INCLUDEPICTURE  "http://www.cityofcalhoun-ga.com/Community/images/excellence.gif" \* MERGEFORMATINET </w:instrText>
      </w:r>
      <w:r w:rsidR="00EC3249">
        <w:fldChar w:fldCharType="separate"/>
      </w:r>
      <w:r w:rsidR="006D0D57">
        <w:fldChar w:fldCharType="begin"/>
      </w:r>
      <w:r w:rsidR="006D0D57">
        <w:instrText xml:space="preserve"> INCLUDEPICTURE  "http://www.cityofcalhoun-ga.com/Community/images/excellence.gif" \* MERGEFORMATINET </w:instrText>
      </w:r>
      <w:r w:rsidR="006D0D57">
        <w:fldChar w:fldCharType="separate"/>
      </w:r>
      <w:r w:rsidR="002C08DC">
        <w:fldChar w:fldCharType="begin"/>
      </w:r>
      <w:r w:rsidR="002C08DC">
        <w:instrText xml:space="preserve"> INCLUDEPICTURE  "http://www.cityofcalhoun-ga.com/Community/images/excellence.gif" \* MERGEFORMATINET </w:instrText>
      </w:r>
      <w:r w:rsidR="002C08DC">
        <w:fldChar w:fldCharType="separate"/>
      </w:r>
      <w:r w:rsidR="00484FD6">
        <w:fldChar w:fldCharType="begin"/>
      </w:r>
      <w:r w:rsidR="00484FD6">
        <w:instrText xml:space="preserve"> INCLUDEPICTURE  "http://www.cityofcalhoun-ga.com/Community/images/excellence.gif" \* MERGEFORMATINET </w:instrText>
      </w:r>
      <w:r w:rsidR="00484FD6">
        <w:fldChar w:fldCharType="separate"/>
      </w:r>
      <w:r>
        <w:fldChar w:fldCharType="begin"/>
      </w:r>
      <w:r>
        <w:instrText xml:space="preserve"> INCLUDEPICTURE  "http://www.cityofcalhoun-ga.com/Community/images/excellence.gif" \* MERGEFORMATINET </w:instrText>
      </w:r>
      <w:r>
        <w:fldChar w:fldCharType="separate"/>
      </w:r>
      <w:r w:rsidR="00E63D39">
        <w:fldChar w:fldCharType="begin"/>
      </w:r>
      <w:r w:rsidR="00E63D39">
        <w:instrText xml:space="preserve"> INCLUDEPICTURE  "http://www.cityofcalhoun-ga.com/Community/images/excellence.gif" \* MERGEFORMATINET </w:instrText>
      </w:r>
      <w:r w:rsidR="00E63D39">
        <w:fldChar w:fldCharType="separate"/>
      </w:r>
      <w:r w:rsidR="005D5210">
        <w:fldChar w:fldCharType="begin"/>
      </w:r>
      <w:r w:rsidR="005D5210">
        <w:instrText xml:space="preserve"> INCLUDEPICTURE  "http://www.cityofcalhoun-ga.com/Community/images/excellence.gif" \* MERGEFORMATINET </w:instrText>
      </w:r>
      <w:r w:rsidR="005D5210">
        <w:fldChar w:fldCharType="separate"/>
      </w:r>
      <w:r w:rsidR="00D066C4">
        <w:fldChar w:fldCharType="begin"/>
      </w:r>
      <w:r w:rsidR="00D066C4">
        <w:instrText xml:space="preserve"> </w:instrText>
      </w:r>
      <w:r w:rsidR="00D066C4">
        <w:instrText>INCLUDEPICTURE  "http://www.cityofcalhoun-ga.com/Community/images/excellence.gif" \* MERGEFORMATINET</w:instrText>
      </w:r>
      <w:r w:rsidR="00D066C4">
        <w:instrText xml:space="preserve"> </w:instrText>
      </w:r>
      <w:r w:rsidR="00D066C4">
        <w:fldChar w:fldCharType="separate"/>
      </w:r>
      <w:r w:rsidR="009B35BC">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4.5pt;height:58.85pt">
            <v:imagedata r:id="rId7" r:href="rId8"/>
          </v:shape>
        </w:pict>
      </w:r>
      <w:r w:rsidR="00D066C4">
        <w:fldChar w:fldCharType="end"/>
      </w:r>
      <w:r w:rsidR="005D5210">
        <w:fldChar w:fldCharType="end"/>
      </w:r>
      <w:r w:rsidR="00E63D39">
        <w:fldChar w:fldCharType="end"/>
      </w:r>
      <w:r>
        <w:fldChar w:fldCharType="end"/>
      </w:r>
      <w:r w:rsidR="00484FD6">
        <w:fldChar w:fldCharType="end"/>
      </w:r>
      <w:r w:rsidR="002C08DC">
        <w:fldChar w:fldCharType="end"/>
      </w:r>
      <w:r w:rsidR="006D0D57">
        <w:fldChar w:fldCharType="end"/>
      </w:r>
      <w:r w:rsidR="00EC3249">
        <w:fldChar w:fldCharType="end"/>
      </w:r>
      <w:r w:rsidR="00F66DB7">
        <w:fldChar w:fldCharType="end"/>
      </w:r>
      <w:r w:rsidR="00BB668E">
        <w:fldChar w:fldCharType="end"/>
      </w:r>
      <w:r w:rsidR="00A107D3">
        <w:fldChar w:fldCharType="end"/>
      </w:r>
      <w:r w:rsidR="00732776">
        <w:fldChar w:fldCharType="end"/>
      </w:r>
      <w:r w:rsidR="00557C03">
        <w:fldChar w:fldCharType="end"/>
      </w:r>
      <w:r w:rsidR="00233813">
        <w:fldChar w:fldCharType="end"/>
      </w:r>
      <w:r w:rsidR="008B7911">
        <w:fldChar w:fldCharType="end"/>
      </w:r>
      <w:r w:rsidR="00692D4F">
        <w:fldChar w:fldCharType="end"/>
      </w:r>
      <w:r w:rsidR="00F719EA">
        <w:fldChar w:fldCharType="end"/>
      </w:r>
      <w:r w:rsidR="00846699">
        <w:fldChar w:fldCharType="end"/>
      </w:r>
      <w:r w:rsidR="0076085C">
        <w:fldChar w:fldCharType="end"/>
      </w:r>
      <w:r w:rsidR="00793964">
        <w:fldChar w:fldCharType="end"/>
      </w:r>
      <w:r w:rsidR="00720E85">
        <w:fldChar w:fldCharType="end"/>
      </w:r>
      <w:r w:rsidR="00E6598F">
        <w:fldChar w:fldCharType="end"/>
      </w:r>
      <w:r w:rsidR="00E6598F">
        <w:fldChar w:fldCharType="end"/>
      </w:r>
      <w:r w:rsidR="00CD667A">
        <w:fldChar w:fldCharType="end"/>
      </w:r>
      <w:r w:rsidR="00620967">
        <w:fldChar w:fldCharType="end"/>
      </w:r>
      <w:r w:rsidR="00B94BCF">
        <w:fldChar w:fldCharType="end"/>
      </w:r>
      <w:r w:rsidR="002728B2">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AE63AD">
        <w:fldChar w:fldCharType="begin"/>
      </w:r>
      <w:r w:rsidR="00AE63AD">
        <w:instrText xml:space="preserve"> INCLUDEPICTURE  "http://www.cityofcalhoun-ga.com/Community/images/certified-city-of-ethics.gif" \* MERGEFORMATINET </w:instrText>
      </w:r>
      <w:r w:rsidR="00AE63AD">
        <w:fldChar w:fldCharType="separate"/>
      </w:r>
      <w:r w:rsidR="00135ED3">
        <w:fldChar w:fldCharType="begin"/>
      </w:r>
      <w:r w:rsidR="00135ED3">
        <w:instrText xml:space="preserve"> INCLUDEPICTURE  "http://www.cityofcalhoun-ga.com/Community/images/certified-city-of-ethics.gif" \* MERGEFORMATINET </w:instrText>
      </w:r>
      <w:r w:rsidR="00135ED3">
        <w:fldChar w:fldCharType="separate"/>
      </w:r>
      <w:r w:rsidR="00CC5E68">
        <w:fldChar w:fldCharType="begin"/>
      </w:r>
      <w:r w:rsidR="00CC5E68">
        <w:instrText xml:space="preserve"> INCLUDEPICTURE  "http://www.cityofcalhoun-ga.com/Community/images/certified-city-of-ethics.gif" \* MERGEFORMATINET </w:instrText>
      </w:r>
      <w:r w:rsidR="00CC5E68">
        <w:fldChar w:fldCharType="separate"/>
      </w:r>
      <w:r w:rsidR="00A046EF">
        <w:fldChar w:fldCharType="begin"/>
      </w:r>
      <w:r w:rsidR="00A046EF">
        <w:instrText xml:space="preserve"> INCLUDEPICTURE  "http://www.cityofcalhoun-ga.com/Community/images/certified-city-of-ethics.gif" \* MERGEFORMATINET </w:instrText>
      </w:r>
      <w:r w:rsidR="00A046EF">
        <w:fldChar w:fldCharType="separate"/>
      </w:r>
      <w:r w:rsidR="00B878AB">
        <w:fldChar w:fldCharType="begin"/>
      </w:r>
      <w:r w:rsidR="00B878AB">
        <w:instrText xml:space="preserve"> INCLUDEPICTURE  "http://www.cityofcalhoun-ga.com/Community/images/certified-city-of-ethics.gif" \* MERGEFORMATINET </w:instrText>
      </w:r>
      <w:r w:rsidR="00B878AB">
        <w:fldChar w:fldCharType="separate"/>
      </w:r>
      <w:r w:rsidR="001418BB">
        <w:fldChar w:fldCharType="begin"/>
      </w:r>
      <w:r w:rsidR="001418BB">
        <w:instrText xml:space="preserve"> INCLUDEPICTURE  "http://www.cityofcalhoun-ga.com/Community/images/certified-city-of-ethics.gif" \* MERGEFORMATINET </w:instrText>
      </w:r>
      <w:r w:rsidR="001418BB">
        <w:fldChar w:fldCharType="separate"/>
      </w:r>
      <w:r w:rsidR="005E52DB">
        <w:fldChar w:fldCharType="begin"/>
      </w:r>
      <w:r w:rsidR="005E52DB">
        <w:instrText xml:space="preserve"> INCLUDEPICTURE  "http://www.cityofcalhoun-ga.com/Community/images/certified-city-of-ethics.gif" \* MERGEFORMATINET </w:instrText>
      </w:r>
      <w:r w:rsidR="005E52DB">
        <w:fldChar w:fldCharType="separate"/>
      </w:r>
      <w:r w:rsidR="002728B2">
        <w:fldChar w:fldCharType="begin"/>
      </w:r>
      <w:r w:rsidR="002728B2">
        <w:instrText xml:space="preserve"> INCLUDEPICTURE  "http://www.cityofcalhoun-ga.com/Community/images/certified-city-of-ethics.gif" \* MERGEFORMATINET </w:instrText>
      </w:r>
      <w:r w:rsidR="002728B2">
        <w:fldChar w:fldCharType="separate"/>
      </w:r>
      <w:r w:rsidR="00B94BCF">
        <w:fldChar w:fldCharType="begin"/>
      </w:r>
      <w:r w:rsidR="00B94BCF">
        <w:instrText xml:space="preserve"> INCLUDEPICTURE  "http://www.cityofcalhoun-ga.com/Community/images/certified-city-of-ethics.gif" \* MERGEFORMATINET </w:instrText>
      </w:r>
      <w:r w:rsidR="00B94BCF">
        <w:fldChar w:fldCharType="separate"/>
      </w:r>
      <w:r w:rsidR="00620967">
        <w:fldChar w:fldCharType="begin"/>
      </w:r>
      <w:r w:rsidR="00620967">
        <w:instrText xml:space="preserve"> INCLUDEPICTURE  "http://www.cityofcalhoun-ga.com/Community/images/certified-city-of-ethics.gif" \* MERGEFORMATINET </w:instrText>
      </w:r>
      <w:r w:rsidR="00620967">
        <w:fldChar w:fldCharType="separate"/>
      </w:r>
      <w:r w:rsidR="00CD667A">
        <w:fldChar w:fldCharType="begin"/>
      </w:r>
      <w:r w:rsidR="00CD667A">
        <w:instrText xml:space="preserve"> INCLUDEPICTURE  "http://www.cityofcalhoun-ga.com/Community/images/certified-city-of-ethics.gif" \* MERGEFORMATINET </w:instrText>
      </w:r>
      <w:r w:rsidR="00CD667A">
        <w:fldChar w:fldCharType="separate"/>
      </w:r>
      <w:r w:rsidR="00E6598F">
        <w:fldChar w:fldCharType="begin"/>
      </w:r>
      <w:r w:rsidR="00E6598F">
        <w:instrText xml:space="preserve"> INCLUDEPICTURE  "http://www.cityofcalhoun-ga.com/Community/images/certified-city-of-ethics.gif" \* MERGEFORMATINET </w:instrText>
      </w:r>
      <w:r w:rsidR="00E6598F">
        <w:fldChar w:fldCharType="separate"/>
      </w:r>
      <w:r w:rsidR="00E6598F">
        <w:fldChar w:fldCharType="begin"/>
      </w:r>
      <w:r w:rsidR="00E6598F">
        <w:instrText xml:space="preserve"> INCLUDEPICTURE  "http://www.cityofcalhoun-ga.com/Community/images/certified-city-of-ethics.gif" \* MERGEFORMATINET </w:instrText>
      </w:r>
      <w:r w:rsidR="00E6598F">
        <w:fldChar w:fldCharType="separate"/>
      </w:r>
      <w:r w:rsidR="00720E85">
        <w:fldChar w:fldCharType="begin"/>
      </w:r>
      <w:r w:rsidR="00720E85">
        <w:instrText xml:space="preserve"> INCLUDEPICTURE  "http://www.cityofcalhoun-ga.com/Community/images/certified-city-of-ethics.gif" \* MERGEFORMATINET </w:instrText>
      </w:r>
      <w:r w:rsidR="00720E85">
        <w:fldChar w:fldCharType="separate"/>
      </w:r>
      <w:r w:rsidR="00793964">
        <w:fldChar w:fldCharType="begin"/>
      </w:r>
      <w:r w:rsidR="00793964">
        <w:instrText xml:space="preserve"> INCLUDEPICTURE  "http://www.cityofcalhoun-ga.com/Community/images/certified-city-of-ethics.gif" \* MERGEFORMATINET </w:instrText>
      </w:r>
      <w:r w:rsidR="00793964">
        <w:fldChar w:fldCharType="separate"/>
      </w:r>
      <w:r w:rsidR="0076085C">
        <w:fldChar w:fldCharType="begin"/>
      </w:r>
      <w:r w:rsidR="0076085C">
        <w:instrText xml:space="preserve"> INCLUDEPICTURE  "http://www.cityofcalhoun-ga.com/Community/images/certified-city-of-ethics.gif" \* MERGEFORMATINET </w:instrText>
      </w:r>
      <w:r w:rsidR="0076085C">
        <w:fldChar w:fldCharType="separate"/>
      </w:r>
      <w:r w:rsidR="00846699">
        <w:fldChar w:fldCharType="begin"/>
      </w:r>
      <w:r w:rsidR="00846699">
        <w:instrText xml:space="preserve"> INCLUDEPICTURE  "http://www.cityofcalhoun-ga.com/Community/images/certified-city-of-ethics.gif" \* MERGEFORMATINET </w:instrText>
      </w:r>
      <w:r w:rsidR="00846699">
        <w:fldChar w:fldCharType="separate"/>
      </w:r>
      <w:r w:rsidR="00F719EA">
        <w:fldChar w:fldCharType="begin"/>
      </w:r>
      <w:r w:rsidR="00F719EA">
        <w:instrText xml:space="preserve"> INCLUDEPICTURE  "http://www.cityofcalhoun-ga.com/Community/images/certified-city-of-ethics.gif" \* MERGEFORMATINET </w:instrText>
      </w:r>
      <w:r w:rsidR="00F719EA">
        <w:fldChar w:fldCharType="separate"/>
      </w:r>
      <w:r w:rsidR="00692D4F">
        <w:fldChar w:fldCharType="begin"/>
      </w:r>
      <w:r w:rsidR="00692D4F">
        <w:instrText xml:space="preserve"> INCLUDEPICTURE  "http://www.cityofcalhoun-ga.com/Community/images/certified-city-of-ethics.gif" \* MERGEFORMATINET </w:instrText>
      </w:r>
      <w:r w:rsidR="00692D4F">
        <w:fldChar w:fldCharType="separate"/>
      </w:r>
      <w:r w:rsidR="008B7911">
        <w:fldChar w:fldCharType="begin"/>
      </w:r>
      <w:r w:rsidR="008B7911">
        <w:instrText xml:space="preserve"> INCLUDEPICTURE  "http://www.cityofcalhoun-ga.com/Community/images/certified-city-of-ethics.gif" \* MERGEFORMATINET </w:instrText>
      </w:r>
      <w:r w:rsidR="008B7911">
        <w:fldChar w:fldCharType="separate"/>
      </w:r>
      <w:r w:rsidR="00233813">
        <w:fldChar w:fldCharType="begin"/>
      </w:r>
      <w:r w:rsidR="00233813">
        <w:instrText xml:space="preserve"> INCLUDEPICTURE  "http://www.cityofcalhoun-ga.com/Community/images/certified-city-of-ethics.gif" \* MERGEFORMATINET </w:instrText>
      </w:r>
      <w:r w:rsidR="00233813">
        <w:fldChar w:fldCharType="separate"/>
      </w:r>
      <w:r w:rsidR="00557C03">
        <w:fldChar w:fldCharType="begin"/>
      </w:r>
      <w:r w:rsidR="00557C03">
        <w:instrText xml:space="preserve"> INCLUDEPICTURE  "http://www.cityofcalhoun-ga.com/Community/images/certified-city-of-ethics.gif" \* MERGEFORMATINET </w:instrText>
      </w:r>
      <w:r w:rsidR="00557C03">
        <w:fldChar w:fldCharType="separate"/>
      </w:r>
      <w:r w:rsidR="00732776">
        <w:fldChar w:fldCharType="begin"/>
      </w:r>
      <w:r w:rsidR="00732776">
        <w:instrText xml:space="preserve"> INCLUDEPICTURE  "http://www.cityofcalhoun-ga.com/Community/images/certified-city-of-ethics.gif" \* MERGEFORMATINET </w:instrText>
      </w:r>
      <w:r w:rsidR="00732776">
        <w:fldChar w:fldCharType="separate"/>
      </w:r>
      <w:r w:rsidR="00A107D3">
        <w:fldChar w:fldCharType="begin"/>
      </w:r>
      <w:r w:rsidR="00A107D3">
        <w:instrText xml:space="preserve"> INCLUDEPICTURE  "http://www.cityofcalhoun-ga.com/Community/images/certified-city-of-ethics.gif" \* MERGEFORMATINET </w:instrText>
      </w:r>
      <w:r w:rsidR="00A107D3">
        <w:fldChar w:fldCharType="separate"/>
      </w:r>
      <w:r w:rsidR="00BB668E">
        <w:fldChar w:fldCharType="begin"/>
      </w:r>
      <w:r w:rsidR="00BB668E">
        <w:instrText xml:space="preserve"> INCLUDEPICTURE  "http://www.cityofcalhoun-ga.com/Community/images/certified-city-of-ethics.gif" \* MERGEFORMATINET </w:instrText>
      </w:r>
      <w:r w:rsidR="00BB668E">
        <w:fldChar w:fldCharType="separate"/>
      </w:r>
      <w:r w:rsidR="00F66DB7">
        <w:fldChar w:fldCharType="begin"/>
      </w:r>
      <w:r w:rsidR="00F66DB7">
        <w:instrText xml:space="preserve"> INCLUDEPICTURE  "http://www.cityofcalhoun-ga.com/Community/images/certified-city-of-ethics.gif" \* MERGEFORMATINET </w:instrText>
      </w:r>
      <w:r w:rsidR="00F66DB7">
        <w:fldChar w:fldCharType="separate"/>
      </w:r>
      <w:r w:rsidR="00EC3249">
        <w:fldChar w:fldCharType="begin"/>
      </w:r>
      <w:r w:rsidR="00EC3249">
        <w:instrText xml:space="preserve"> INCLUDEPICTURE  "http://www.cityofcalhoun-ga.com/Community/images/certified-city-of-ethics.gif" \* MERGEFORMATINET </w:instrText>
      </w:r>
      <w:r w:rsidR="00EC3249">
        <w:fldChar w:fldCharType="separate"/>
      </w:r>
      <w:r w:rsidR="006D0D57">
        <w:fldChar w:fldCharType="begin"/>
      </w:r>
      <w:r w:rsidR="006D0D57">
        <w:instrText xml:space="preserve"> INCLUDEPICTURE  "http://www.cityofcalhoun-ga.com/Community/images/certified-city-of-ethics.gif" \* MERGEFORMATINET </w:instrText>
      </w:r>
      <w:r w:rsidR="006D0D57">
        <w:fldChar w:fldCharType="separate"/>
      </w:r>
      <w:r w:rsidR="002C08DC">
        <w:fldChar w:fldCharType="begin"/>
      </w:r>
      <w:r w:rsidR="002C08DC">
        <w:instrText xml:space="preserve"> INCLUDEPICTURE  "http://www.cityofcalhoun-ga.com/Community/images/certified-city-of-ethics.gif" \* MERGEFORMATINET </w:instrText>
      </w:r>
      <w:r w:rsidR="002C08DC">
        <w:fldChar w:fldCharType="separate"/>
      </w:r>
      <w:r w:rsidR="00484FD6">
        <w:fldChar w:fldCharType="begin"/>
      </w:r>
      <w:r w:rsidR="00484FD6">
        <w:instrText xml:space="preserve"> INCLUDEPICTURE  "http://www.cityofcalhoun-ga.com/Community/images/certified-city-of-ethics.gif" \* MERGEFORMATINET </w:instrText>
      </w:r>
      <w:r w:rsidR="00484FD6">
        <w:fldChar w:fldCharType="separate"/>
      </w:r>
      <w:r>
        <w:fldChar w:fldCharType="begin"/>
      </w:r>
      <w:r>
        <w:instrText xml:space="preserve"> INCLUDEPICTURE  "http://www.cityofcalhoun-ga.com/Community/images/certified-city-of-ethics.gif" \* MERGEFORMATINET </w:instrText>
      </w:r>
      <w:r>
        <w:fldChar w:fldCharType="separate"/>
      </w:r>
      <w:r w:rsidR="00E63D39">
        <w:fldChar w:fldCharType="begin"/>
      </w:r>
      <w:r w:rsidR="00E63D39">
        <w:instrText xml:space="preserve"> INCLUDEPICTURE  "http://www.cityofcalhoun-ga.com/Community/images/certified-city-of-ethics.gif" \* MERGEFORMATINET </w:instrText>
      </w:r>
      <w:r w:rsidR="00E63D39">
        <w:fldChar w:fldCharType="separate"/>
      </w:r>
      <w:r w:rsidR="005D5210">
        <w:fldChar w:fldCharType="begin"/>
      </w:r>
      <w:r w:rsidR="005D5210">
        <w:instrText xml:space="preserve"> INCLUDEPICTURE  "http://www.cityofcalhoun-ga.com/Community/images/certified-city-of-ethics.gif" \* MERGEFORMATINET </w:instrText>
      </w:r>
      <w:r w:rsidR="005D5210">
        <w:fldChar w:fldCharType="separate"/>
      </w:r>
      <w:r w:rsidR="00D066C4">
        <w:fldChar w:fldCharType="begin"/>
      </w:r>
      <w:r w:rsidR="00D066C4">
        <w:instrText xml:space="preserve"> </w:instrText>
      </w:r>
      <w:r w:rsidR="00D066C4">
        <w:instrText>INCLUDEPICTURE  "http://www.cityofcalhoun-ga.com/Community/images/certified-city-of-ethics.gif" \* MERGEFORMATINET</w:instrText>
      </w:r>
      <w:r w:rsidR="00D066C4">
        <w:instrText xml:space="preserve"> </w:instrText>
      </w:r>
      <w:r w:rsidR="00D066C4">
        <w:fldChar w:fldCharType="separate"/>
      </w:r>
      <w:r w:rsidR="009B35BC">
        <w:pict w14:anchorId="686A70B3">
          <v:shape id="Image11" o:spid="_x0000_i1026" type="#_x0000_t75" style="width:52.6pt;height:50.1pt">
            <v:imagedata r:id="rId10" r:href="rId11"/>
          </v:shape>
        </w:pict>
      </w:r>
      <w:r w:rsidR="00D066C4">
        <w:fldChar w:fldCharType="end"/>
      </w:r>
      <w:r w:rsidR="005D5210">
        <w:fldChar w:fldCharType="end"/>
      </w:r>
      <w:r w:rsidR="00E63D39">
        <w:fldChar w:fldCharType="end"/>
      </w:r>
      <w:r>
        <w:fldChar w:fldCharType="end"/>
      </w:r>
      <w:r w:rsidR="00484FD6">
        <w:fldChar w:fldCharType="end"/>
      </w:r>
      <w:r w:rsidR="002C08DC">
        <w:fldChar w:fldCharType="end"/>
      </w:r>
      <w:r w:rsidR="006D0D57">
        <w:fldChar w:fldCharType="end"/>
      </w:r>
      <w:r w:rsidR="00EC3249">
        <w:fldChar w:fldCharType="end"/>
      </w:r>
      <w:r w:rsidR="00F66DB7">
        <w:fldChar w:fldCharType="end"/>
      </w:r>
      <w:r w:rsidR="00BB668E">
        <w:fldChar w:fldCharType="end"/>
      </w:r>
      <w:r w:rsidR="00A107D3">
        <w:fldChar w:fldCharType="end"/>
      </w:r>
      <w:r w:rsidR="00732776">
        <w:fldChar w:fldCharType="end"/>
      </w:r>
      <w:r w:rsidR="00557C03">
        <w:fldChar w:fldCharType="end"/>
      </w:r>
      <w:r w:rsidR="00233813">
        <w:fldChar w:fldCharType="end"/>
      </w:r>
      <w:r w:rsidR="008B7911">
        <w:fldChar w:fldCharType="end"/>
      </w:r>
      <w:r w:rsidR="00692D4F">
        <w:fldChar w:fldCharType="end"/>
      </w:r>
      <w:r w:rsidR="00F719EA">
        <w:fldChar w:fldCharType="end"/>
      </w:r>
      <w:r w:rsidR="00846699">
        <w:fldChar w:fldCharType="end"/>
      </w:r>
      <w:r w:rsidR="0076085C">
        <w:fldChar w:fldCharType="end"/>
      </w:r>
      <w:r w:rsidR="00793964">
        <w:fldChar w:fldCharType="end"/>
      </w:r>
      <w:r w:rsidR="00720E85">
        <w:fldChar w:fldCharType="end"/>
      </w:r>
      <w:r w:rsidR="00E6598F">
        <w:fldChar w:fldCharType="end"/>
      </w:r>
      <w:r w:rsidR="00E6598F">
        <w:fldChar w:fldCharType="end"/>
      </w:r>
      <w:r w:rsidR="00CD667A">
        <w:fldChar w:fldCharType="end"/>
      </w:r>
      <w:r w:rsidR="00620967">
        <w:fldChar w:fldCharType="end"/>
      </w:r>
      <w:r w:rsidR="00B94BCF">
        <w:fldChar w:fldCharType="end"/>
      </w:r>
      <w:r w:rsidR="002728B2">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p>
    <w:p w14:paraId="7AC5E676" w14:textId="77C3ECE6" w:rsidR="00755A3B" w:rsidRDefault="004C7EE6" w:rsidP="004C7EE6">
      <w:pPr>
        <w:spacing w:after="0"/>
        <w:jc w:val="center"/>
        <w:rPr>
          <w:b/>
          <w:bCs/>
          <w:sz w:val="28"/>
          <w:szCs w:val="28"/>
        </w:rPr>
      </w:pPr>
      <w:r w:rsidRPr="004C7EE6">
        <w:rPr>
          <w:b/>
          <w:bCs/>
          <w:sz w:val="28"/>
          <w:szCs w:val="28"/>
        </w:rPr>
        <w:t>WORK SESSION</w:t>
      </w:r>
    </w:p>
    <w:p w14:paraId="0C0186C8" w14:textId="320DE262" w:rsidR="004C7EE6" w:rsidRDefault="00EA010F" w:rsidP="004C7EE6">
      <w:pPr>
        <w:spacing w:after="0"/>
        <w:jc w:val="center"/>
        <w:rPr>
          <w:b/>
          <w:bCs/>
          <w:sz w:val="28"/>
          <w:szCs w:val="28"/>
        </w:rPr>
      </w:pPr>
      <w:r>
        <w:rPr>
          <w:b/>
          <w:bCs/>
          <w:sz w:val="28"/>
          <w:szCs w:val="28"/>
        </w:rPr>
        <w:t>JU</w:t>
      </w:r>
      <w:r w:rsidR="00A77667">
        <w:rPr>
          <w:b/>
          <w:bCs/>
          <w:sz w:val="28"/>
          <w:szCs w:val="28"/>
        </w:rPr>
        <w:t>LY 6</w:t>
      </w:r>
      <w:r w:rsidR="004C7EE6">
        <w:rPr>
          <w:b/>
          <w:bCs/>
          <w:sz w:val="28"/>
          <w:szCs w:val="28"/>
        </w:rPr>
        <w:t>, 202</w:t>
      </w:r>
      <w:r w:rsidR="00B94BCF">
        <w:rPr>
          <w:b/>
          <w:bCs/>
          <w:sz w:val="28"/>
          <w:szCs w:val="28"/>
        </w:rPr>
        <w:t>6</w:t>
      </w:r>
      <w:r w:rsidR="004C7EE6">
        <w:rPr>
          <w:b/>
          <w:bCs/>
          <w:sz w:val="28"/>
          <w:szCs w:val="28"/>
        </w:rPr>
        <w:t xml:space="preserve"> – 12:00 NOON</w:t>
      </w:r>
    </w:p>
    <w:p w14:paraId="3EA9E5A1" w14:textId="65B3D2EA" w:rsidR="004C7EE6" w:rsidRDefault="004C7EE6" w:rsidP="004C7EE6">
      <w:pPr>
        <w:spacing w:after="0"/>
        <w:jc w:val="center"/>
        <w:rPr>
          <w:b/>
          <w:bCs/>
          <w:sz w:val="28"/>
          <w:szCs w:val="28"/>
        </w:rPr>
      </w:pPr>
      <w:r>
        <w:rPr>
          <w:b/>
          <w:bCs/>
          <w:sz w:val="28"/>
          <w:szCs w:val="28"/>
        </w:rPr>
        <w:t>700 WEST LINE 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15F7037C" w:rsidR="004C7EE6" w:rsidRDefault="00EA010F" w:rsidP="004C7EE6">
      <w:pPr>
        <w:spacing w:after="0"/>
        <w:jc w:val="center"/>
        <w:rPr>
          <w:b/>
          <w:bCs/>
          <w:sz w:val="28"/>
          <w:szCs w:val="28"/>
        </w:rPr>
      </w:pPr>
      <w:r>
        <w:rPr>
          <w:b/>
          <w:bCs/>
          <w:sz w:val="28"/>
          <w:szCs w:val="28"/>
        </w:rPr>
        <w:t>JU</w:t>
      </w:r>
      <w:r w:rsidR="00A77667">
        <w:rPr>
          <w:b/>
          <w:bCs/>
          <w:sz w:val="28"/>
          <w:szCs w:val="28"/>
        </w:rPr>
        <w:t>LY 6</w:t>
      </w:r>
      <w:r w:rsidR="004C7EE6">
        <w:rPr>
          <w:b/>
          <w:bCs/>
          <w:sz w:val="28"/>
          <w:szCs w:val="28"/>
        </w:rPr>
        <w:t>, 202</w:t>
      </w:r>
      <w:r w:rsidR="00B94BCF">
        <w:rPr>
          <w:b/>
          <w:bCs/>
          <w:sz w:val="28"/>
          <w:szCs w:val="28"/>
        </w:rPr>
        <w:t>6</w:t>
      </w:r>
      <w:r w:rsidR="004C7EE6">
        <w:rPr>
          <w:b/>
          <w:bCs/>
          <w:sz w:val="28"/>
          <w:szCs w:val="28"/>
        </w:rPr>
        <w:t xml:space="preserve">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38E16680" w14:textId="0821637E" w:rsidR="004C7EE6" w:rsidRDefault="004C7EE6" w:rsidP="004C7EE6">
      <w:pPr>
        <w:spacing w:after="0"/>
        <w:jc w:val="center"/>
      </w:pPr>
      <w:r>
        <w:rPr>
          <w:b/>
          <w:bCs/>
          <w:sz w:val="28"/>
          <w:szCs w:val="28"/>
          <w:u w:val="single"/>
        </w:rPr>
        <w:t>PROPOSED AGENDA</w:t>
      </w:r>
    </w:p>
    <w:p w14:paraId="2C8592F6" w14:textId="77777777" w:rsidR="004C7EE6" w:rsidRDefault="004C7EE6" w:rsidP="004C7EE6">
      <w:pPr>
        <w:spacing w:after="0"/>
        <w:jc w:val="center"/>
      </w:pPr>
    </w:p>
    <w:p w14:paraId="5A09A1AE" w14:textId="03D1BA27" w:rsidR="004C7EE6" w:rsidRDefault="004C7EE6" w:rsidP="004C7EE6">
      <w:pPr>
        <w:pStyle w:val="ListParagraph"/>
        <w:numPr>
          <w:ilvl w:val="0"/>
          <w:numId w:val="1"/>
        </w:numPr>
        <w:spacing w:after="0"/>
      </w:pPr>
      <w:r>
        <w:t>Call to order and welcome – Mayor Palmer</w:t>
      </w:r>
    </w:p>
    <w:p w14:paraId="4C9B1EF5" w14:textId="64B37398" w:rsidR="004C7EE6" w:rsidRDefault="004C7EE6" w:rsidP="004C7EE6">
      <w:pPr>
        <w:pStyle w:val="ListParagraph"/>
        <w:numPr>
          <w:ilvl w:val="1"/>
          <w:numId w:val="1"/>
        </w:numPr>
        <w:spacing w:after="0"/>
      </w:pPr>
      <w:r>
        <w:t>Invocation</w:t>
      </w:r>
    </w:p>
    <w:p w14:paraId="133B5CEF" w14:textId="77777777" w:rsidR="004C7EE6" w:rsidRDefault="004C7EE6" w:rsidP="004C7EE6">
      <w:pPr>
        <w:pStyle w:val="ListParagraph"/>
        <w:spacing w:after="0"/>
        <w:ind w:left="1440"/>
      </w:pPr>
    </w:p>
    <w:p w14:paraId="1B6AD0D9" w14:textId="3BEC61D6" w:rsidR="004C7EE6" w:rsidRDefault="004C7EE6" w:rsidP="004C7EE6">
      <w:pPr>
        <w:pStyle w:val="ListParagraph"/>
        <w:numPr>
          <w:ilvl w:val="0"/>
          <w:numId w:val="1"/>
        </w:numPr>
        <w:spacing w:after="0"/>
      </w:pPr>
      <w:r>
        <w:t>Pledge of Allegiance to the United States Flag – Mayor Palmer</w:t>
      </w:r>
    </w:p>
    <w:p w14:paraId="430DA6A8" w14:textId="77777777" w:rsidR="004C7EE6" w:rsidRDefault="004C7EE6" w:rsidP="004C7EE6">
      <w:pPr>
        <w:spacing w:after="0"/>
      </w:pPr>
    </w:p>
    <w:p w14:paraId="3BB9C1F2" w14:textId="4C0F13E9" w:rsidR="004C7EE6" w:rsidRDefault="004C7EE6" w:rsidP="004C7EE6">
      <w:pPr>
        <w:pStyle w:val="ListParagraph"/>
        <w:numPr>
          <w:ilvl w:val="0"/>
          <w:numId w:val="1"/>
        </w:numPr>
        <w:spacing w:after="0"/>
      </w:pPr>
      <w:r>
        <w:t>Amend or approve Proposed Agenda</w:t>
      </w:r>
    </w:p>
    <w:p w14:paraId="43C4B08A" w14:textId="77777777" w:rsidR="004C7EE6" w:rsidRDefault="004C7EE6" w:rsidP="004C7EE6">
      <w:pPr>
        <w:pStyle w:val="ListParagraph"/>
      </w:pPr>
    </w:p>
    <w:p w14:paraId="7370482F" w14:textId="560C56B6" w:rsidR="00A77667" w:rsidRDefault="004C7EE6" w:rsidP="004C7EE6">
      <w:pPr>
        <w:pStyle w:val="ListParagraph"/>
        <w:numPr>
          <w:ilvl w:val="0"/>
          <w:numId w:val="1"/>
        </w:numPr>
        <w:spacing w:after="0"/>
      </w:pPr>
      <w:r w:rsidRPr="00A77667">
        <w:rPr>
          <w:b/>
          <w:bCs/>
        </w:rPr>
        <w:t>Amend</w:t>
      </w:r>
      <w:r w:rsidR="00A77667" w:rsidRPr="00A77667">
        <w:rPr>
          <w:b/>
          <w:bCs/>
        </w:rPr>
        <w:t>ment</w:t>
      </w:r>
      <w:r w:rsidRPr="00A77667">
        <w:rPr>
          <w:b/>
          <w:bCs/>
        </w:rPr>
        <w:t xml:space="preserve"> or </w:t>
      </w:r>
      <w:r w:rsidR="00A77667" w:rsidRPr="00A77667">
        <w:rPr>
          <w:b/>
          <w:bCs/>
        </w:rPr>
        <w:t>A</w:t>
      </w:r>
      <w:r w:rsidRPr="00A77667">
        <w:rPr>
          <w:b/>
          <w:bCs/>
        </w:rPr>
        <w:t>pprov</w:t>
      </w:r>
      <w:r w:rsidR="00A77667" w:rsidRPr="00A77667">
        <w:rPr>
          <w:b/>
          <w:bCs/>
        </w:rPr>
        <w:t>al of M</w:t>
      </w:r>
      <w:r w:rsidRPr="00A77667">
        <w:rPr>
          <w:b/>
          <w:bCs/>
        </w:rPr>
        <w:t>inutes</w:t>
      </w:r>
      <w:r>
        <w:t xml:space="preserve"> </w:t>
      </w:r>
    </w:p>
    <w:p w14:paraId="1712B55F" w14:textId="48D2AA64" w:rsidR="004C7EE6" w:rsidRDefault="00A77667" w:rsidP="00A77667">
      <w:pPr>
        <w:pStyle w:val="ListParagraph"/>
        <w:numPr>
          <w:ilvl w:val="1"/>
          <w:numId w:val="1"/>
        </w:numPr>
        <w:spacing w:after="0"/>
      </w:pPr>
      <w:r>
        <w:t xml:space="preserve">First Executive Session </w:t>
      </w:r>
      <w:r w:rsidR="004C7EE6">
        <w:t xml:space="preserve">of </w:t>
      </w:r>
      <w:r>
        <w:t>June 22</w:t>
      </w:r>
      <w:r w:rsidR="004C7EE6">
        <w:t>, 202</w:t>
      </w:r>
      <w:r>
        <w:t>6</w:t>
      </w:r>
    </w:p>
    <w:p w14:paraId="2CFE6397" w14:textId="056FE2FC" w:rsidR="004C7EE6" w:rsidRDefault="00A77667" w:rsidP="004C7EE6">
      <w:pPr>
        <w:pStyle w:val="ListParagraph"/>
        <w:numPr>
          <w:ilvl w:val="1"/>
          <w:numId w:val="1"/>
        </w:numPr>
        <w:spacing w:after="0"/>
      </w:pPr>
      <w:r>
        <w:t>Council Meeting of June 22, 2026</w:t>
      </w:r>
    </w:p>
    <w:p w14:paraId="77B699BA" w14:textId="1F8D55E2" w:rsidR="00A77667" w:rsidRDefault="00A77667" w:rsidP="004C7EE6">
      <w:pPr>
        <w:pStyle w:val="ListParagraph"/>
        <w:numPr>
          <w:ilvl w:val="1"/>
          <w:numId w:val="1"/>
        </w:numPr>
        <w:spacing w:after="0"/>
      </w:pPr>
      <w:r>
        <w:t>Second Executive Session of June 22, 2026</w:t>
      </w:r>
    </w:p>
    <w:p w14:paraId="483ED1AB" w14:textId="180F9946" w:rsidR="004C7EE6" w:rsidRPr="0042235A" w:rsidRDefault="004C7EE6" w:rsidP="004C7EE6">
      <w:pPr>
        <w:pStyle w:val="ListParagraph"/>
        <w:numPr>
          <w:ilvl w:val="0"/>
          <w:numId w:val="1"/>
        </w:numPr>
        <w:spacing w:after="0"/>
      </w:pPr>
      <w:r>
        <w:rPr>
          <w:b/>
          <w:bCs/>
        </w:rPr>
        <w:t>Mayor’s Comments:</w:t>
      </w:r>
    </w:p>
    <w:p w14:paraId="660DF426" w14:textId="77777777" w:rsidR="004C7EE6" w:rsidRDefault="004C7EE6" w:rsidP="004C7EE6">
      <w:pPr>
        <w:pStyle w:val="ListParagraph"/>
      </w:pPr>
    </w:p>
    <w:p w14:paraId="742C643A" w14:textId="305EAA15" w:rsidR="004C7EE6" w:rsidRPr="004C7EE6" w:rsidRDefault="004C7EE6" w:rsidP="004C7EE6">
      <w:pPr>
        <w:pStyle w:val="ListParagraph"/>
        <w:numPr>
          <w:ilvl w:val="0"/>
          <w:numId w:val="1"/>
        </w:numPr>
        <w:spacing w:after="0"/>
      </w:pPr>
      <w:r>
        <w:rPr>
          <w:b/>
          <w:bCs/>
        </w:rPr>
        <w:t>Council Comments:</w:t>
      </w:r>
    </w:p>
    <w:p w14:paraId="50B89833" w14:textId="06D4CADC" w:rsidR="00C93DB8" w:rsidRPr="00CA52C4" w:rsidRDefault="00846699" w:rsidP="00C93DB8">
      <w:pPr>
        <w:pStyle w:val="ListParagraph"/>
        <w:numPr>
          <w:ilvl w:val="1"/>
          <w:numId w:val="1"/>
        </w:numPr>
        <w:rPr>
          <w:rFonts w:ascii="Calibri" w:eastAsia="Calibri" w:hAnsi="Calibri" w:cs="Times New Roman"/>
          <w:kern w:val="0"/>
          <w14:ligatures w14:val="none"/>
        </w:rPr>
      </w:pPr>
      <w:r w:rsidRPr="00CA52C4">
        <w:rPr>
          <w:rFonts w:ascii="Calibri" w:eastAsia="Calibri" w:hAnsi="Calibri" w:cs="Times New Roman"/>
          <w:kern w:val="0"/>
          <w14:ligatures w14:val="none"/>
        </w:rPr>
        <w:t>Council</w:t>
      </w:r>
      <w:r>
        <w:rPr>
          <w:rFonts w:ascii="Calibri" w:eastAsia="Calibri" w:hAnsi="Calibri" w:cs="Times New Roman"/>
          <w:kern w:val="0"/>
          <w14:ligatures w14:val="none"/>
        </w:rPr>
        <w:t>member</w:t>
      </w:r>
      <w:r w:rsidRPr="00CA52C4">
        <w:rPr>
          <w:rFonts w:ascii="Calibri" w:eastAsia="Calibri" w:hAnsi="Calibri" w:cs="Times New Roman"/>
          <w:kern w:val="0"/>
          <w14:ligatures w14:val="none"/>
        </w:rPr>
        <w:t xml:space="preserve"> Palazzolo – </w:t>
      </w:r>
      <w:r w:rsidR="00C93DB8" w:rsidRPr="00CA52C4">
        <w:rPr>
          <w:rFonts w:ascii="Calibri" w:eastAsia="Calibri" w:hAnsi="Calibri" w:cs="Times New Roman"/>
          <w:kern w:val="0"/>
          <w14:ligatures w14:val="none"/>
        </w:rPr>
        <w:t>Police, Municipal Court, Fire, Safety, and Library.</w:t>
      </w:r>
    </w:p>
    <w:p w14:paraId="3AFD3BE2" w14:textId="6647D5CB" w:rsidR="00CE61C4" w:rsidRDefault="00846699" w:rsidP="00CE61C4">
      <w:pPr>
        <w:pStyle w:val="ListParagraph"/>
        <w:numPr>
          <w:ilvl w:val="1"/>
          <w:numId w:val="1"/>
        </w:numPr>
        <w:rPr>
          <w:rFonts w:ascii="Calibri" w:eastAsia="Calibri" w:hAnsi="Calibri" w:cs="Times New Roman"/>
          <w:kern w:val="0"/>
          <w14:ligatures w14:val="none"/>
        </w:rPr>
      </w:pPr>
      <w:r w:rsidRPr="00CA52C4">
        <w:rPr>
          <w:rFonts w:ascii="Calibri" w:eastAsia="Calibri" w:hAnsi="Calibri" w:cs="Times New Roman"/>
          <w:kern w:val="0"/>
          <w14:ligatures w14:val="none"/>
        </w:rPr>
        <w:t>Councilm</w:t>
      </w:r>
      <w:r>
        <w:rPr>
          <w:rFonts w:ascii="Calibri" w:eastAsia="Calibri" w:hAnsi="Calibri" w:cs="Times New Roman"/>
          <w:kern w:val="0"/>
          <w14:ligatures w14:val="none"/>
        </w:rPr>
        <w:t>ember</w:t>
      </w:r>
      <w:r w:rsidRPr="00CA52C4">
        <w:rPr>
          <w:rFonts w:ascii="Calibri" w:eastAsia="Calibri" w:hAnsi="Calibri" w:cs="Times New Roman"/>
          <w:kern w:val="0"/>
          <w14:ligatures w14:val="none"/>
        </w:rPr>
        <w:t xml:space="preserve"> Edwards – </w:t>
      </w:r>
      <w:r w:rsidR="00CE61C4" w:rsidRPr="00CA52C4">
        <w:rPr>
          <w:rFonts w:ascii="Calibri" w:eastAsia="Calibri" w:hAnsi="Calibri" w:cs="Times New Roman"/>
          <w:kern w:val="0"/>
          <w14:ligatures w14:val="none"/>
        </w:rPr>
        <w:t xml:space="preserve">Electric, Telecommunications, Building Inspections, </w:t>
      </w:r>
      <w:r w:rsidR="00CE61C4">
        <w:rPr>
          <w:rFonts w:ascii="Calibri" w:eastAsia="Calibri" w:hAnsi="Calibri" w:cs="Times New Roman"/>
          <w:kern w:val="0"/>
          <w14:ligatures w14:val="none"/>
        </w:rPr>
        <w:t>and Zoning Advisory Board.</w:t>
      </w:r>
    </w:p>
    <w:p w14:paraId="1EB0BDF2" w14:textId="71C51AE7" w:rsidR="00CE61C4" w:rsidRDefault="00C93DB8" w:rsidP="00CE61C4">
      <w:pPr>
        <w:pStyle w:val="ListParagraph"/>
        <w:numPr>
          <w:ilvl w:val="1"/>
          <w:numId w:val="1"/>
        </w:numPr>
        <w:rPr>
          <w:rFonts w:ascii="Calibri" w:eastAsia="Calibri" w:hAnsi="Calibri" w:cs="Times New Roman"/>
          <w:kern w:val="0"/>
          <w14:ligatures w14:val="none"/>
        </w:rPr>
      </w:pPr>
      <w:r w:rsidRPr="00C93DB8">
        <w:rPr>
          <w:rFonts w:ascii="Calibri" w:eastAsia="Calibri" w:hAnsi="Calibri" w:cs="Times New Roman"/>
          <w:kern w:val="0"/>
          <w14:ligatures w14:val="none"/>
        </w:rPr>
        <w:t xml:space="preserve">Councilmember Potts – </w:t>
      </w:r>
      <w:r w:rsidR="00CE61C4" w:rsidRPr="00CA52C4">
        <w:rPr>
          <w:rFonts w:ascii="Calibri" w:eastAsia="Calibri" w:hAnsi="Calibri" w:cs="Times New Roman"/>
          <w:kern w:val="0"/>
          <w14:ligatures w14:val="none"/>
        </w:rPr>
        <w:t>Water and Sewer Operations, Water and Sewer Construction,</w:t>
      </w:r>
      <w:r w:rsidR="00CE61C4">
        <w:rPr>
          <w:rFonts w:ascii="Calibri" w:eastAsia="Calibri" w:hAnsi="Calibri" w:cs="Times New Roman"/>
          <w:kern w:val="0"/>
          <w14:ligatures w14:val="none"/>
        </w:rPr>
        <w:t xml:space="preserve"> </w:t>
      </w:r>
    </w:p>
    <w:p w14:paraId="221E3FAC" w14:textId="7D73B2E5" w:rsidR="00C93DB8" w:rsidRPr="00C93DB8" w:rsidRDefault="00C93DB8" w:rsidP="00CE61C4">
      <w:pPr>
        <w:pStyle w:val="ListParagraph"/>
        <w:spacing w:after="0"/>
        <w:ind w:left="1440"/>
        <w:rPr>
          <w:rFonts w:ascii="Calibri" w:eastAsia="Calibri" w:hAnsi="Calibri" w:cs="Times New Roman"/>
          <w:kern w:val="0"/>
          <w14:ligatures w14:val="none"/>
        </w:rPr>
      </w:pPr>
      <w:r w:rsidRPr="00C93DB8">
        <w:rPr>
          <w:rFonts w:ascii="Calibri" w:eastAsia="Calibri" w:hAnsi="Calibri" w:cs="Times New Roman"/>
          <w:kern w:val="0"/>
          <w14:ligatures w14:val="none"/>
        </w:rPr>
        <w:t xml:space="preserve">Revolving Loan, and </w:t>
      </w:r>
      <w:r>
        <w:rPr>
          <w:rFonts w:ascii="Calibri" w:eastAsia="Calibri" w:hAnsi="Calibri" w:cs="Times New Roman"/>
          <w:kern w:val="0"/>
          <w14:ligatures w14:val="none"/>
        </w:rPr>
        <w:t xml:space="preserve">Northwest </w:t>
      </w:r>
      <w:r w:rsidRPr="00C93DB8">
        <w:rPr>
          <w:rFonts w:ascii="Calibri" w:eastAsia="Calibri" w:hAnsi="Calibri" w:cs="Times New Roman"/>
          <w:kern w:val="0"/>
          <w14:ligatures w14:val="none"/>
        </w:rPr>
        <w:t>Regional Commission.</w:t>
      </w:r>
    </w:p>
    <w:p w14:paraId="0643E712" w14:textId="31A6016F" w:rsidR="00CE61C4" w:rsidRPr="00CA52C4" w:rsidRDefault="00846699" w:rsidP="00CE61C4">
      <w:pPr>
        <w:pStyle w:val="ListParagraph"/>
        <w:numPr>
          <w:ilvl w:val="1"/>
          <w:numId w:val="1"/>
        </w:numPr>
        <w:rPr>
          <w:rFonts w:ascii="Calibri" w:eastAsia="Calibri" w:hAnsi="Calibri" w:cs="Times New Roman"/>
          <w:kern w:val="0"/>
          <w14:ligatures w14:val="none"/>
        </w:rPr>
      </w:pPr>
      <w:r w:rsidRPr="00CA52C4">
        <w:rPr>
          <w:rFonts w:ascii="Calibri" w:eastAsia="Calibri" w:hAnsi="Calibri" w:cs="Times New Roman"/>
          <w:kern w:val="0"/>
          <w14:ligatures w14:val="none"/>
        </w:rPr>
        <w:t>Councilm</w:t>
      </w:r>
      <w:r>
        <w:rPr>
          <w:rFonts w:ascii="Calibri" w:eastAsia="Calibri" w:hAnsi="Calibri" w:cs="Times New Roman"/>
          <w:kern w:val="0"/>
          <w14:ligatures w14:val="none"/>
        </w:rPr>
        <w:t>ember Moyer</w:t>
      </w:r>
      <w:r w:rsidRPr="00CA52C4">
        <w:rPr>
          <w:rFonts w:ascii="Calibri" w:eastAsia="Calibri" w:hAnsi="Calibri" w:cs="Times New Roman"/>
          <w:kern w:val="0"/>
          <w14:ligatures w14:val="none"/>
        </w:rPr>
        <w:t xml:space="preserve"> –</w:t>
      </w:r>
      <w:r w:rsidR="00CE61C4" w:rsidRPr="00CE61C4">
        <w:rPr>
          <w:rFonts w:ascii="Calibri" w:eastAsia="Calibri" w:hAnsi="Calibri" w:cs="Times New Roman"/>
          <w:kern w:val="0"/>
          <w14:ligatures w14:val="none"/>
        </w:rPr>
        <w:t xml:space="preserve"> </w:t>
      </w:r>
      <w:r w:rsidR="00CE61C4" w:rsidRPr="00C93DB8">
        <w:rPr>
          <w:rFonts w:ascii="Calibri" w:eastAsia="Calibri" w:hAnsi="Calibri" w:cs="Times New Roman"/>
          <w:kern w:val="0"/>
          <w14:ligatures w14:val="none"/>
        </w:rPr>
        <w:t>Public Works, Recreation, DDA, Mainstreet Program, Historic Preservation</w:t>
      </w:r>
      <w:r w:rsidR="00CE61C4">
        <w:rPr>
          <w:rFonts w:ascii="Calibri" w:eastAsia="Calibri" w:hAnsi="Calibri" w:cs="Times New Roman"/>
          <w:kern w:val="0"/>
          <w14:ligatures w14:val="none"/>
        </w:rPr>
        <w:t xml:space="preserve">, </w:t>
      </w:r>
      <w:r w:rsidR="00CE61C4" w:rsidRPr="00CA52C4">
        <w:rPr>
          <w:rFonts w:ascii="Calibri" w:eastAsia="Calibri" w:hAnsi="Calibri" w:cs="Times New Roman"/>
          <w:kern w:val="0"/>
          <w14:ligatures w14:val="none"/>
        </w:rPr>
        <w:t xml:space="preserve">and </w:t>
      </w:r>
      <w:r w:rsidR="00CE61C4">
        <w:rPr>
          <w:rFonts w:ascii="Calibri" w:eastAsia="Calibri" w:hAnsi="Calibri" w:cs="Times New Roman"/>
          <w:kern w:val="0"/>
          <w14:ligatures w14:val="none"/>
        </w:rPr>
        <w:t>Downtown Development Authority</w:t>
      </w:r>
      <w:r w:rsidR="00CE61C4" w:rsidRPr="00CA52C4">
        <w:rPr>
          <w:rFonts w:ascii="Calibri" w:eastAsia="Calibri" w:hAnsi="Calibri" w:cs="Times New Roman"/>
          <w:kern w:val="0"/>
          <w14:ligatures w14:val="none"/>
        </w:rPr>
        <w:t>.</w:t>
      </w:r>
    </w:p>
    <w:p w14:paraId="261C6E1D" w14:textId="0F83E3FC" w:rsidR="00A77F3B" w:rsidRDefault="00A77F3B" w:rsidP="00CE61C4">
      <w:pPr>
        <w:pStyle w:val="ListParagraph"/>
        <w:ind w:left="1440"/>
      </w:pPr>
    </w:p>
    <w:p w14:paraId="5B063F08" w14:textId="77777777" w:rsidR="00521F32" w:rsidRDefault="00521F32" w:rsidP="00A77F3B">
      <w:pPr>
        <w:pStyle w:val="ListParagraph"/>
        <w:spacing w:after="0"/>
        <w:ind w:left="1440"/>
      </w:pPr>
    </w:p>
    <w:p w14:paraId="1B311BA8" w14:textId="5CC39573" w:rsidR="00521F32" w:rsidRDefault="00346333" w:rsidP="00346333">
      <w:pPr>
        <w:pStyle w:val="ListParagraph"/>
        <w:tabs>
          <w:tab w:val="left" w:pos="8552"/>
        </w:tabs>
        <w:spacing w:after="0"/>
        <w:ind w:left="1440"/>
      </w:pPr>
      <w:r>
        <w:lastRenderedPageBreak/>
        <w:tab/>
      </w:r>
    </w:p>
    <w:p w14:paraId="3AE090CD" w14:textId="23A5ADB0" w:rsidR="00A77F3B" w:rsidRPr="00A77F3B" w:rsidRDefault="00A77F3B" w:rsidP="00A77F3B">
      <w:pPr>
        <w:pStyle w:val="ListParagraph"/>
        <w:numPr>
          <w:ilvl w:val="0"/>
          <w:numId w:val="1"/>
        </w:numPr>
        <w:spacing w:after="0"/>
      </w:pPr>
      <w:r>
        <w:rPr>
          <w:b/>
          <w:bCs/>
        </w:rPr>
        <w:t>Zoning Hearings and Comments</w:t>
      </w:r>
    </w:p>
    <w:p w14:paraId="751BACE9" w14:textId="54B7ADF9" w:rsidR="00A77F3B" w:rsidRDefault="00A77F3B" w:rsidP="00A77F3B">
      <w:pPr>
        <w:pStyle w:val="ListParagraph"/>
        <w:spacing w:after="0"/>
      </w:pPr>
      <w:r>
        <w:t>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w:t>
      </w:r>
    </w:p>
    <w:p w14:paraId="524A5D73" w14:textId="77777777" w:rsidR="00A77667" w:rsidRDefault="00A77667" w:rsidP="00A77F3B">
      <w:pPr>
        <w:pStyle w:val="ListParagraph"/>
        <w:spacing w:after="0"/>
      </w:pPr>
    </w:p>
    <w:p w14:paraId="71C58A5B" w14:textId="20C83E10" w:rsidR="00B878AB" w:rsidRDefault="00EA174F" w:rsidP="00A77F3B">
      <w:pPr>
        <w:pStyle w:val="ListParagraph"/>
        <w:numPr>
          <w:ilvl w:val="0"/>
          <w:numId w:val="16"/>
        </w:numPr>
        <w:spacing w:after="0"/>
      </w:pPr>
      <w:r>
        <w:t>Public hearing</w:t>
      </w:r>
      <w:r w:rsidR="00E016BA">
        <w:t xml:space="preserve"> of a building front setback variance request, to vary from the required thirty-five (35) foot setback on Fain Street to sixteen (16) feet, and to vary from the required thirty-five (35) foot setback on Jim Lay Drive (</w:t>
      </w:r>
      <w:r w:rsidR="008B2BC8">
        <w:t>f</w:t>
      </w:r>
      <w:r w:rsidR="00E016BA">
        <w:t>ormerly Pitts Street) to thirteen (13) feet, for 4.29 acres, at a location of 411 College Street, being parcel C24-078, by First Baptist Church of Calhoun GA. The Zoning Advisory Board meeting</w:t>
      </w:r>
      <w:r w:rsidR="00666818">
        <w:t xml:space="preserve"> </w:t>
      </w:r>
      <w:r>
        <w:t>was held on July 2</w:t>
      </w:r>
      <w:r w:rsidRPr="00EA174F">
        <w:rPr>
          <w:vertAlign w:val="superscript"/>
        </w:rPr>
        <w:t>nd</w:t>
      </w:r>
      <w:r>
        <w:t>.</w:t>
      </w:r>
    </w:p>
    <w:p w14:paraId="3F78DA66" w14:textId="77777777" w:rsidR="0042235A" w:rsidRPr="0042235A" w:rsidRDefault="0042235A" w:rsidP="0042235A">
      <w:pPr>
        <w:pStyle w:val="ListParagraph"/>
        <w:ind w:left="1440"/>
      </w:pPr>
    </w:p>
    <w:p w14:paraId="1CBBE429" w14:textId="77777777" w:rsidR="0042235A" w:rsidRDefault="0042235A" w:rsidP="0042235A">
      <w:pPr>
        <w:pStyle w:val="ListParagraph"/>
        <w:numPr>
          <w:ilvl w:val="0"/>
          <w:numId w:val="2"/>
        </w:numPr>
        <w:spacing w:after="0"/>
      </w:pPr>
      <w:r>
        <w:t>Open public hearing</w:t>
      </w:r>
    </w:p>
    <w:p w14:paraId="6F2CCCE3" w14:textId="77777777" w:rsidR="0042235A" w:rsidRDefault="0042235A" w:rsidP="0042235A">
      <w:pPr>
        <w:pStyle w:val="ListParagraph"/>
        <w:numPr>
          <w:ilvl w:val="0"/>
          <w:numId w:val="2"/>
        </w:numPr>
        <w:spacing w:after="0"/>
      </w:pPr>
      <w:r>
        <w:t>Report on legal requirements and notices</w:t>
      </w:r>
    </w:p>
    <w:p w14:paraId="24BD120F" w14:textId="77777777" w:rsidR="0042235A" w:rsidRDefault="0042235A" w:rsidP="0042235A">
      <w:pPr>
        <w:pStyle w:val="ListParagraph"/>
        <w:numPr>
          <w:ilvl w:val="0"/>
          <w:numId w:val="2"/>
        </w:numPr>
        <w:spacing w:after="0"/>
      </w:pPr>
      <w:r>
        <w:t>Report on Zoning Advisory Board</w:t>
      </w:r>
    </w:p>
    <w:p w14:paraId="046A8B04" w14:textId="77777777" w:rsidR="0042235A" w:rsidRDefault="0042235A" w:rsidP="0042235A">
      <w:pPr>
        <w:pStyle w:val="ListParagraph"/>
        <w:numPr>
          <w:ilvl w:val="0"/>
          <w:numId w:val="2"/>
        </w:numPr>
        <w:spacing w:after="0"/>
      </w:pPr>
      <w:r>
        <w:t>Comments</w:t>
      </w:r>
    </w:p>
    <w:p w14:paraId="25EBF63C" w14:textId="7CF01C71" w:rsidR="00D105A4" w:rsidRDefault="00D105A4" w:rsidP="0042235A">
      <w:pPr>
        <w:pStyle w:val="ListParagraph"/>
        <w:numPr>
          <w:ilvl w:val="0"/>
          <w:numId w:val="2"/>
        </w:numPr>
        <w:spacing w:after="0"/>
      </w:pPr>
      <w:r>
        <w:t>Close public hearing</w:t>
      </w:r>
    </w:p>
    <w:p w14:paraId="566B254F" w14:textId="2C771A5D" w:rsidR="0042235A" w:rsidRDefault="0042235A" w:rsidP="0042235A">
      <w:pPr>
        <w:pStyle w:val="ListParagraph"/>
        <w:numPr>
          <w:ilvl w:val="0"/>
          <w:numId w:val="2"/>
        </w:numPr>
        <w:spacing w:after="0"/>
      </w:pPr>
      <w:r>
        <w:t>Motion concerning Variance Request</w:t>
      </w:r>
      <w:r w:rsidR="00D73589">
        <w:t>s</w:t>
      </w:r>
    </w:p>
    <w:p w14:paraId="1A60EA2A" w14:textId="77777777" w:rsidR="00EA174F" w:rsidRDefault="00EA174F" w:rsidP="00EA174F">
      <w:pPr>
        <w:pStyle w:val="ListParagraph"/>
        <w:spacing w:after="0"/>
        <w:ind w:left="1800"/>
      </w:pPr>
    </w:p>
    <w:p w14:paraId="638CB4E0" w14:textId="4A2E6CBB" w:rsidR="00EA174F" w:rsidRDefault="00D73589" w:rsidP="00EA174F">
      <w:pPr>
        <w:pStyle w:val="ListParagraph"/>
        <w:widowControl w:val="0"/>
        <w:numPr>
          <w:ilvl w:val="0"/>
          <w:numId w:val="18"/>
        </w:numPr>
        <w:tabs>
          <w:tab w:val="left" w:pos="1366"/>
          <w:tab w:val="left" w:pos="1368"/>
        </w:tabs>
        <w:autoSpaceDE w:val="0"/>
        <w:autoSpaceDN w:val="0"/>
        <w:spacing w:after="0"/>
        <w:ind w:right="491"/>
        <w:contextualSpacing w:val="0"/>
      </w:pPr>
      <w:r>
        <w:t xml:space="preserve">  </w:t>
      </w:r>
      <w:r w:rsidR="00AB3EF3">
        <w:t>Public hearing</w:t>
      </w:r>
      <w:r w:rsidR="00EA174F">
        <w:rPr>
          <w:spacing w:val="-3"/>
        </w:rPr>
        <w:t xml:space="preserve"> </w:t>
      </w:r>
      <w:r w:rsidR="00EA174F">
        <w:t>of</w:t>
      </w:r>
      <w:r w:rsidR="00EA174F">
        <w:rPr>
          <w:spacing w:val="-2"/>
        </w:rPr>
        <w:t xml:space="preserve"> </w:t>
      </w:r>
      <w:r w:rsidR="00EA174F">
        <w:t>an</w:t>
      </w:r>
      <w:r w:rsidR="00EA174F">
        <w:rPr>
          <w:spacing w:val="-5"/>
        </w:rPr>
        <w:t xml:space="preserve"> </w:t>
      </w:r>
      <w:r w:rsidR="00EA174F">
        <w:t>annexation</w:t>
      </w:r>
      <w:r w:rsidR="00EA174F">
        <w:rPr>
          <w:spacing w:val="-3"/>
        </w:rPr>
        <w:t xml:space="preserve"> </w:t>
      </w:r>
      <w:r w:rsidR="00EA174F">
        <w:t>and</w:t>
      </w:r>
      <w:r w:rsidR="00EA174F">
        <w:rPr>
          <w:spacing w:val="-4"/>
        </w:rPr>
        <w:t xml:space="preserve"> </w:t>
      </w:r>
      <w:r w:rsidR="00EA174F">
        <w:t>zoning</w:t>
      </w:r>
      <w:r w:rsidR="00EA174F">
        <w:rPr>
          <w:spacing w:val="-3"/>
        </w:rPr>
        <w:t xml:space="preserve"> </w:t>
      </w:r>
      <w:r w:rsidR="00EA174F">
        <w:t>request</w:t>
      </w:r>
      <w:r w:rsidR="00EA174F">
        <w:rPr>
          <w:spacing w:val="-2"/>
        </w:rPr>
        <w:t xml:space="preserve"> </w:t>
      </w:r>
      <w:r w:rsidR="00EA174F">
        <w:t>from</w:t>
      </w:r>
      <w:r w:rsidR="00EA174F">
        <w:rPr>
          <w:spacing w:val="-4"/>
        </w:rPr>
        <w:t xml:space="preserve"> </w:t>
      </w:r>
      <w:r w:rsidR="00EA174F">
        <w:t>A-1</w:t>
      </w:r>
      <w:r w:rsidR="00EA174F">
        <w:rPr>
          <w:spacing w:val="-4"/>
        </w:rPr>
        <w:t xml:space="preserve"> </w:t>
      </w:r>
      <w:r w:rsidR="00EA174F">
        <w:t>to</w:t>
      </w:r>
      <w:r w:rsidR="00EA174F">
        <w:rPr>
          <w:spacing w:val="-3"/>
        </w:rPr>
        <w:t xml:space="preserve"> </w:t>
      </w:r>
      <w:r w:rsidR="00EA174F">
        <w:t>C-2,</w:t>
      </w:r>
      <w:r w:rsidR="00EA174F">
        <w:rPr>
          <w:spacing w:val="-5"/>
        </w:rPr>
        <w:t xml:space="preserve"> </w:t>
      </w:r>
      <w:r w:rsidR="00EA174F">
        <w:t>for</w:t>
      </w:r>
      <w:r w:rsidR="00EA174F">
        <w:rPr>
          <w:spacing w:val="-5"/>
        </w:rPr>
        <w:t xml:space="preserve"> </w:t>
      </w:r>
      <w:r w:rsidR="00EA174F">
        <w:t>1.19</w:t>
      </w:r>
      <w:r w:rsidR="00EA174F">
        <w:rPr>
          <w:spacing w:val="-2"/>
        </w:rPr>
        <w:t xml:space="preserve"> </w:t>
      </w:r>
      <w:r w:rsidR="00EA174F">
        <w:t>acres, at a location of 117</w:t>
      </w:r>
      <w:r w:rsidR="008B2BC8">
        <w:t xml:space="preserve"> </w:t>
      </w:r>
      <w:r w:rsidR="00EA174F">
        <w:t>South Wall Street</w:t>
      </w:r>
      <w:r>
        <w:t xml:space="preserve"> (parcel# 042-106)</w:t>
      </w:r>
      <w:r w:rsidR="00922D64">
        <w:t>, being parcel 042-106,</w:t>
      </w:r>
      <w:r w:rsidR="00EA174F">
        <w:t xml:space="preserve"> by Ronnie Holbrook, on behalf of GAH Properties, LLC. </w:t>
      </w:r>
      <w:r w:rsidR="00EA174F" w:rsidRPr="00EA174F">
        <w:t>The Zoning Advisory Board meeting was held on July 2</w:t>
      </w:r>
      <w:r w:rsidR="00EA174F" w:rsidRPr="00EA174F">
        <w:rPr>
          <w:vertAlign w:val="superscript"/>
        </w:rPr>
        <w:t>nd</w:t>
      </w:r>
      <w:r>
        <w:t>.</w:t>
      </w:r>
    </w:p>
    <w:p w14:paraId="432B22B6" w14:textId="77777777" w:rsidR="009B35BC" w:rsidRPr="00EA174F" w:rsidRDefault="009B35BC" w:rsidP="009B35BC">
      <w:pPr>
        <w:pStyle w:val="ListParagraph"/>
        <w:widowControl w:val="0"/>
        <w:tabs>
          <w:tab w:val="left" w:pos="1366"/>
          <w:tab w:val="left" w:pos="1368"/>
        </w:tabs>
        <w:autoSpaceDE w:val="0"/>
        <w:autoSpaceDN w:val="0"/>
        <w:spacing w:after="0"/>
        <w:ind w:left="1440" w:right="491"/>
        <w:contextualSpacing w:val="0"/>
      </w:pPr>
    </w:p>
    <w:p w14:paraId="7E49B7AF" w14:textId="77777777" w:rsidR="00EA174F" w:rsidRDefault="00EA174F" w:rsidP="00EA174F">
      <w:pPr>
        <w:pStyle w:val="ListParagraph"/>
        <w:numPr>
          <w:ilvl w:val="0"/>
          <w:numId w:val="2"/>
        </w:numPr>
        <w:spacing w:after="0"/>
      </w:pPr>
      <w:r>
        <w:t>Open public hearing</w:t>
      </w:r>
    </w:p>
    <w:p w14:paraId="6D18B693" w14:textId="77777777" w:rsidR="00EA174F" w:rsidRDefault="00EA174F" w:rsidP="00EA174F">
      <w:pPr>
        <w:pStyle w:val="ListParagraph"/>
        <w:numPr>
          <w:ilvl w:val="0"/>
          <w:numId w:val="2"/>
        </w:numPr>
        <w:spacing w:after="0"/>
      </w:pPr>
      <w:r>
        <w:t>Report on legal requirements and notices</w:t>
      </w:r>
    </w:p>
    <w:p w14:paraId="682104EF" w14:textId="77777777" w:rsidR="00EA174F" w:rsidRDefault="00EA174F" w:rsidP="00EA174F">
      <w:pPr>
        <w:pStyle w:val="ListParagraph"/>
        <w:numPr>
          <w:ilvl w:val="0"/>
          <w:numId w:val="2"/>
        </w:numPr>
        <w:spacing w:after="0"/>
      </w:pPr>
      <w:r>
        <w:t>Report on Zoning Advisory Board</w:t>
      </w:r>
    </w:p>
    <w:p w14:paraId="55C73571" w14:textId="77777777" w:rsidR="00EA174F" w:rsidRDefault="00EA174F" w:rsidP="00EA174F">
      <w:pPr>
        <w:pStyle w:val="ListParagraph"/>
        <w:numPr>
          <w:ilvl w:val="0"/>
          <w:numId w:val="2"/>
        </w:numPr>
        <w:spacing w:after="0"/>
      </w:pPr>
      <w:r>
        <w:t>Comments</w:t>
      </w:r>
    </w:p>
    <w:p w14:paraId="7F407026" w14:textId="77777777" w:rsidR="00D105A4" w:rsidRDefault="00D105A4" w:rsidP="00D105A4">
      <w:pPr>
        <w:pStyle w:val="ListParagraph"/>
        <w:numPr>
          <w:ilvl w:val="0"/>
          <w:numId w:val="2"/>
        </w:numPr>
        <w:spacing w:after="0"/>
      </w:pPr>
      <w:r>
        <w:t>Close public hearing</w:t>
      </w:r>
    </w:p>
    <w:p w14:paraId="565A0A1D" w14:textId="6F34A432" w:rsidR="00EA174F" w:rsidRDefault="00EA174F" w:rsidP="00EA174F">
      <w:pPr>
        <w:pStyle w:val="ListParagraph"/>
        <w:numPr>
          <w:ilvl w:val="0"/>
          <w:numId w:val="2"/>
        </w:numPr>
        <w:spacing w:after="0"/>
      </w:pPr>
      <w:r>
        <w:t>Motion concerning</w:t>
      </w:r>
      <w:r w:rsidR="00AB3EF3">
        <w:t xml:space="preserve"> Annexation</w:t>
      </w:r>
      <w:r>
        <w:t xml:space="preserve"> Request</w:t>
      </w:r>
    </w:p>
    <w:p w14:paraId="022B7A0B" w14:textId="622809B0" w:rsidR="00AB3EF3" w:rsidRDefault="00AB3EF3" w:rsidP="00EA174F">
      <w:pPr>
        <w:pStyle w:val="ListParagraph"/>
        <w:numPr>
          <w:ilvl w:val="0"/>
          <w:numId w:val="2"/>
        </w:numPr>
        <w:spacing w:after="0"/>
      </w:pPr>
      <w:r>
        <w:t>Motion concerning Zoning Request</w:t>
      </w:r>
    </w:p>
    <w:p w14:paraId="778E6BC1" w14:textId="2803E253" w:rsidR="00EA174F" w:rsidRDefault="00EA174F" w:rsidP="00EA174F">
      <w:pPr>
        <w:pStyle w:val="ListParagraph"/>
        <w:widowControl w:val="0"/>
        <w:tabs>
          <w:tab w:val="left" w:pos="1366"/>
          <w:tab w:val="left" w:pos="1368"/>
        </w:tabs>
        <w:autoSpaceDE w:val="0"/>
        <w:autoSpaceDN w:val="0"/>
        <w:spacing w:after="0"/>
        <w:ind w:left="1440" w:right="491"/>
        <w:contextualSpacing w:val="0"/>
      </w:pPr>
    </w:p>
    <w:p w14:paraId="53425850" w14:textId="3D01B22C" w:rsidR="00EA174F" w:rsidRDefault="00AB3EF3" w:rsidP="00EA174F">
      <w:pPr>
        <w:pStyle w:val="ListParagraph"/>
        <w:widowControl w:val="0"/>
        <w:numPr>
          <w:ilvl w:val="0"/>
          <w:numId w:val="18"/>
        </w:numPr>
        <w:tabs>
          <w:tab w:val="left" w:pos="1366"/>
          <w:tab w:val="left" w:pos="1368"/>
        </w:tabs>
        <w:autoSpaceDE w:val="0"/>
        <w:autoSpaceDN w:val="0"/>
        <w:spacing w:after="0"/>
        <w:ind w:right="423"/>
        <w:contextualSpacing w:val="0"/>
      </w:pPr>
      <w:r w:rsidRPr="00AB3EF3">
        <w:t>Public hearing</w:t>
      </w:r>
      <w:r w:rsidR="00EA174F">
        <w:t xml:space="preserve"> of an annexation and zoning request from County A-1 to Ind-G, for 7.885 acres at a location of Salem Road</w:t>
      </w:r>
      <w:r w:rsidR="008B2BC8">
        <w:t xml:space="preserve"> </w:t>
      </w:r>
      <w:r w:rsidR="00EA174F">
        <w:t>(Payne Farm), being part of parcel C46-034, by</w:t>
      </w:r>
      <w:r w:rsidR="00EA174F">
        <w:rPr>
          <w:spacing w:val="-3"/>
        </w:rPr>
        <w:t xml:space="preserve"> </w:t>
      </w:r>
      <w:r w:rsidR="00EA174F">
        <w:t>BCD</w:t>
      </w:r>
      <w:r w:rsidR="00EA174F">
        <w:rPr>
          <w:spacing w:val="-4"/>
        </w:rPr>
        <w:t xml:space="preserve"> </w:t>
      </w:r>
      <w:r w:rsidR="00EA174F">
        <w:t>Law,</w:t>
      </w:r>
      <w:r w:rsidR="00EA174F">
        <w:rPr>
          <w:spacing w:val="-2"/>
        </w:rPr>
        <w:t xml:space="preserve"> </w:t>
      </w:r>
      <w:r w:rsidR="00EA174F">
        <w:t>Attorney</w:t>
      </w:r>
      <w:r w:rsidR="00EA174F">
        <w:rPr>
          <w:spacing w:val="-2"/>
        </w:rPr>
        <w:t xml:space="preserve"> </w:t>
      </w:r>
      <w:r w:rsidR="00EA174F">
        <w:t>for</w:t>
      </w:r>
      <w:r w:rsidR="00EA174F">
        <w:rPr>
          <w:spacing w:val="-5"/>
        </w:rPr>
        <w:t xml:space="preserve"> </w:t>
      </w:r>
      <w:r w:rsidR="00EA174F">
        <w:t>the</w:t>
      </w:r>
      <w:r w:rsidR="00EA174F">
        <w:rPr>
          <w:spacing w:val="-3"/>
        </w:rPr>
        <w:t xml:space="preserve"> </w:t>
      </w:r>
      <w:r w:rsidR="00EA174F">
        <w:t>applicant,</w:t>
      </w:r>
      <w:r w:rsidR="00EA174F">
        <w:rPr>
          <w:spacing w:val="-5"/>
        </w:rPr>
        <w:t xml:space="preserve"> </w:t>
      </w:r>
      <w:r w:rsidR="00EA174F">
        <w:t>PRIII/SREP</w:t>
      </w:r>
      <w:r w:rsidR="00EA174F">
        <w:rPr>
          <w:spacing w:val="-2"/>
        </w:rPr>
        <w:t xml:space="preserve"> </w:t>
      </w:r>
      <w:r w:rsidR="00EA174F">
        <w:t>II,</w:t>
      </w:r>
      <w:r w:rsidR="00EA174F">
        <w:rPr>
          <w:spacing w:val="-8"/>
        </w:rPr>
        <w:t xml:space="preserve"> </w:t>
      </w:r>
      <w:r w:rsidR="00EA174F">
        <w:t>LLC.</w:t>
      </w:r>
      <w:r w:rsidR="00EA174F">
        <w:rPr>
          <w:spacing w:val="-3"/>
        </w:rPr>
        <w:t xml:space="preserve"> </w:t>
      </w:r>
      <w:r w:rsidR="00EA174F" w:rsidRPr="00EA174F">
        <w:t>The Zoning Advisory Board meeting was held on July 2</w:t>
      </w:r>
      <w:r w:rsidR="00EA174F" w:rsidRPr="00EA174F">
        <w:rPr>
          <w:vertAlign w:val="superscript"/>
        </w:rPr>
        <w:t>nd</w:t>
      </w:r>
      <w:r w:rsidR="00EA174F" w:rsidRPr="00EA174F">
        <w:t>.</w:t>
      </w:r>
    </w:p>
    <w:p w14:paraId="6119F4E1" w14:textId="77777777" w:rsidR="009B35BC" w:rsidRPr="00EA174F" w:rsidRDefault="009B35BC" w:rsidP="009B35BC">
      <w:pPr>
        <w:pStyle w:val="ListParagraph"/>
        <w:widowControl w:val="0"/>
        <w:tabs>
          <w:tab w:val="left" w:pos="1366"/>
          <w:tab w:val="left" w:pos="1368"/>
        </w:tabs>
        <w:autoSpaceDE w:val="0"/>
        <w:autoSpaceDN w:val="0"/>
        <w:spacing w:after="0"/>
        <w:ind w:left="1440" w:right="423"/>
        <w:contextualSpacing w:val="0"/>
      </w:pPr>
    </w:p>
    <w:p w14:paraId="78AD08B0" w14:textId="77777777" w:rsidR="00EA174F" w:rsidRDefault="00EA174F" w:rsidP="00EA174F">
      <w:pPr>
        <w:pStyle w:val="ListParagraph"/>
        <w:numPr>
          <w:ilvl w:val="0"/>
          <w:numId w:val="2"/>
        </w:numPr>
        <w:spacing w:after="0"/>
      </w:pPr>
      <w:r>
        <w:t>Open public hearing</w:t>
      </w:r>
    </w:p>
    <w:p w14:paraId="213348F7" w14:textId="77777777" w:rsidR="00EA174F" w:rsidRDefault="00EA174F" w:rsidP="00EA174F">
      <w:pPr>
        <w:pStyle w:val="ListParagraph"/>
        <w:numPr>
          <w:ilvl w:val="0"/>
          <w:numId w:val="2"/>
        </w:numPr>
        <w:spacing w:after="0"/>
      </w:pPr>
      <w:r>
        <w:t>Report on legal requirements and notices</w:t>
      </w:r>
    </w:p>
    <w:p w14:paraId="4782FD7A" w14:textId="77777777" w:rsidR="00EA174F" w:rsidRDefault="00EA174F" w:rsidP="00EA174F">
      <w:pPr>
        <w:pStyle w:val="ListParagraph"/>
        <w:numPr>
          <w:ilvl w:val="0"/>
          <w:numId w:val="2"/>
        </w:numPr>
        <w:spacing w:after="0"/>
      </w:pPr>
      <w:r>
        <w:lastRenderedPageBreak/>
        <w:t>Report on Zoning Advisory Board</w:t>
      </w:r>
    </w:p>
    <w:p w14:paraId="074311AF" w14:textId="77777777" w:rsidR="00EA174F" w:rsidRDefault="00EA174F" w:rsidP="00EA174F">
      <w:pPr>
        <w:pStyle w:val="ListParagraph"/>
        <w:numPr>
          <w:ilvl w:val="0"/>
          <w:numId w:val="2"/>
        </w:numPr>
        <w:spacing w:after="0"/>
      </w:pPr>
      <w:r>
        <w:t>Comments</w:t>
      </w:r>
    </w:p>
    <w:p w14:paraId="1BC6F64F" w14:textId="77777777" w:rsidR="00D105A4" w:rsidRDefault="00D105A4" w:rsidP="00D105A4">
      <w:pPr>
        <w:pStyle w:val="ListParagraph"/>
        <w:numPr>
          <w:ilvl w:val="0"/>
          <w:numId w:val="2"/>
        </w:numPr>
        <w:spacing w:after="0"/>
      </w:pPr>
      <w:r>
        <w:t>Close public hearing</w:t>
      </w:r>
    </w:p>
    <w:p w14:paraId="75081695" w14:textId="77777777" w:rsidR="00D105A4" w:rsidRDefault="00D105A4" w:rsidP="00D105A4">
      <w:pPr>
        <w:pStyle w:val="ListParagraph"/>
        <w:numPr>
          <w:ilvl w:val="0"/>
          <w:numId w:val="2"/>
        </w:numPr>
        <w:spacing w:after="0"/>
      </w:pPr>
      <w:r>
        <w:t>Motion concerning Annexation Request</w:t>
      </w:r>
    </w:p>
    <w:p w14:paraId="525744D8" w14:textId="77777777" w:rsidR="00D105A4" w:rsidRDefault="00D105A4" w:rsidP="00D105A4">
      <w:pPr>
        <w:pStyle w:val="ListParagraph"/>
        <w:numPr>
          <w:ilvl w:val="0"/>
          <w:numId w:val="2"/>
        </w:numPr>
        <w:spacing w:after="0"/>
      </w:pPr>
      <w:r>
        <w:t>Motion concerning Zoning Request</w:t>
      </w:r>
    </w:p>
    <w:p w14:paraId="234D5A73" w14:textId="77777777" w:rsidR="00AB3EF3" w:rsidRDefault="00AB3EF3" w:rsidP="00AB3EF3">
      <w:pPr>
        <w:pStyle w:val="ListParagraph"/>
        <w:spacing w:after="0"/>
        <w:ind w:left="1800"/>
      </w:pPr>
    </w:p>
    <w:p w14:paraId="2441FB75" w14:textId="0EB83CE2" w:rsidR="00EA174F" w:rsidRPr="00EA174F" w:rsidRDefault="00D90FB3" w:rsidP="00EA174F">
      <w:pPr>
        <w:pStyle w:val="ListParagraph"/>
        <w:widowControl w:val="0"/>
        <w:numPr>
          <w:ilvl w:val="0"/>
          <w:numId w:val="18"/>
        </w:numPr>
        <w:tabs>
          <w:tab w:val="left" w:pos="1366"/>
          <w:tab w:val="left" w:pos="1368"/>
        </w:tabs>
        <w:autoSpaceDE w:val="0"/>
        <w:autoSpaceDN w:val="0"/>
        <w:spacing w:after="0"/>
        <w:ind w:right="396"/>
        <w:contextualSpacing w:val="0"/>
      </w:pPr>
      <w:r w:rsidRPr="00D90FB3">
        <w:t>Public hearing</w:t>
      </w:r>
      <w:r w:rsidR="00EA174F">
        <w:rPr>
          <w:spacing w:val="-1"/>
        </w:rPr>
        <w:t xml:space="preserve"> </w:t>
      </w:r>
      <w:r w:rsidR="00EA174F">
        <w:t>of an</w:t>
      </w:r>
      <w:r w:rsidR="00EA174F">
        <w:rPr>
          <w:spacing w:val="-3"/>
        </w:rPr>
        <w:t xml:space="preserve"> </w:t>
      </w:r>
      <w:r w:rsidR="00EA174F">
        <w:t>annexation</w:t>
      </w:r>
      <w:r w:rsidR="00EA174F">
        <w:rPr>
          <w:spacing w:val="-1"/>
        </w:rPr>
        <w:t xml:space="preserve"> </w:t>
      </w:r>
      <w:r w:rsidR="00EA174F">
        <w:t>and</w:t>
      </w:r>
      <w:r w:rsidR="00EA174F">
        <w:rPr>
          <w:spacing w:val="-2"/>
        </w:rPr>
        <w:t xml:space="preserve"> </w:t>
      </w:r>
      <w:r w:rsidR="00EA174F">
        <w:t>zoning</w:t>
      </w:r>
      <w:r w:rsidR="00EA174F">
        <w:rPr>
          <w:spacing w:val="-1"/>
        </w:rPr>
        <w:t xml:space="preserve"> </w:t>
      </w:r>
      <w:r w:rsidR="00EA174F">
        <w:t>request from</w:t>
      </w:r>
      <w:r w:rsidR="00EA174F">
        <w:rPr>
          <w:spacing w:val="-2"/>
        </w:rPr>
        <w:t xml:space="preserve"> </w:t>
      </w:r>
      <w:r w:rsidR="00EA174F">
        <w:t>County Agricultural</w:t>
      </w:r>
      <w:r w:rsidR="00EA174F">
        <w:rPr>
          <w:spacing w:val="-4"/>
        </w:rPr>
        <w:t xml:space="preserve"> </w:t>
      </w:r>
      <w:r w:rsidR="00EA174F">
        <w:t>to</w:t>
      </w:r>
      <w:r w:rsidR="00EA174F">
        <w:rPr>
          <w:spacing w:val="-1"/>
        </w:rPr>
        <w:t xml:space="preserve"> </w:t>
      </w:r>
      <w:r w:rsidR="00EA174F">
        <w:t>C-N (Neighborhood Commercial), for 29.04 acres at a location of 1786 Red bud Road, being parcel 055-062, by BCD Law, Attorney for applicant, PRAMUKH 100 CAPITAL DEVELOPMENT</w:t>
      </w:r>
      <w:r w:rsidR="00EA174F">
        <w:rPr>
          <w:spacing w:val="-4"/>
        </w:rPr>
        <w:t xml:space="preserve"> </w:t>
      </w:r>
      <w:r w:rsidR="00EA174F">
        <w:t>LLC.</w:t>
      </w:r>
      <w:r w:rsidR="00EA174F">
        <w:rPr>
          <w:spacing w:val="-1"/>
        </w:rPr>
        <w:t xml:space="preserve"> </w:t>
      </w:r>
      <w:r w:rsidR="00EA174F" w:rsidRPr="00EA174F">
        <w:t>The Zoning Advisory Board meeting was held on July 2</w:t>
      </w:r>
      <w:r w:rsidR="00EA174F" w:rsidRPr="00EA174F">
        <w:rPr>
          <w:vertAlign w:val="superscript"/>
        </w:rPr>
        <w:t>nd</w:t>
      </w:r>
      <w:r w:rsidR="00EA174F" w:rsidRPr="00EA174F">
        <w:t>.</w:t>
      </w:r>
    </w:p>
    <w:p w14:paraId="4CE79B29" w14:textId="77777777" w:rsidR="00EA174F" w:rsidRDefault="00EA174F" w:rsidP="00EA174F">
      <w:pPr>
        <w:pStyle w:val="ListParagraph"/>
        <w:numPr>
          <w:ilvl w:val="0"/>
          <w:numId w:val="2"/>
        </w:numPr>
        <w:spacing w:after="0"/>
      </w:pPr>
      <w:r>
        <w:t>Open public hearing</w:t>
      </w:r>
    </w:p>
    <w:p w14:paraId="6C3852E7" w14:textId="77777777" w:rsidR="00EA174F" w:rsidRDefault="00EA174F" w:rsidP="00EA174F">
      <w:pPr>
        <w:pStyle w:val="ListParagraph"/>
        <w:numPr>
          <w:ilvl w:val="0"/>
          <w:numId w:val="2"/>
        </w:numPr>
        <w:spacing w:after="0"/>
      </w:pPr>
      <w:r>
        <w:t>Report on legal requirements and notices</w:t>
      </w:r>
    </w:p>
    <w:p w14:paraId="47D15982" w14:textId="77777777" w:rsidR="00EA174F" w:rsidRDefault="00EA174F" w:rsidP="00EA174F">
      <w:pPr>
        <w:pStyle w:val="ListParagraph"/>
        <w:numPr>
          <w:ilvl w:val="0"/>
          <w:numId w:val="2"/>
        </w:numPr>
        <w:spacing w:after="0"/>
      </w:pPr>
      <w:r>
        <w:t>Report on Zoning Advisory Board</w:t>
      </w:r>
    </w:p>
    <w:p w14:paraId="4563B827" w14:textId="77777777" w:rsidR="00EA174F" w:rsidRDefault="00EA174F" w:rsidP="00EA174F">
      <w:pPr>
        <w:pStyle w:val="ListParagraph"/>
        <w:numPr>
          <w:ilvl w:val="0"/>
          <w:numId w:val="2"/>
        </w:numPr>
        <w:spacing w:after="0"/>
      </w:pPr>
      <w:r>
        <w:t>Comments</w:t>
      </w:r>
    </w:p>
    <w:p w14:paraId="01185E2B" w14:textId="751B720F" w:rsidR="00D105A4" w:rsidRDefault="00D105A4" w:rsidP="00EA174F">
      <w:pPr>
        <w:pStyle w:val="ListParagraph"/>
        <w:numPr>
          <w:ilvl w:val="0"/>
          <w:numId w:val="2"/>
        </w:numPr>
        <w:spacing w:after="0"/>
      </w:pPr>
      <w:r>
        <w:t>Close public hearing</w:t>
      </w:r>
    </w:p>
    <w:p w14:paraId="1D9C8789" w14:textId="1BA35301" w:rsidR="00EA174F" w:rsidRDefault="00EA174F" w:rsidP="00EA174F">
      <w:pPr>
        <w:pStyle w:val="ListParagraph"/>
        <w:numPr>
          <w:ilvl w:val="0"/>
          <w:numId w:val="2"/>
        </w:numPr>
        <w:spacing w:after="0"/>
      </w:pPr>
      <w:r>
        <w:t xml:space="preserve">Motion concerning </w:t>
      </w:r>
      <w:r w:rsidR="00D90FB3">
        <w:t>Annexation</w:t>
      </w:r>
      <w:r>
        <w:t xml:space="preserve"> Request</w:t>
      </w:r>
    </w:p>
    <w:p w14:paraId="0F0C21B1" w14:textId="28DEBD0A" w:rsidR="00D90FB3" w:rsidRDefault="00D90FB3" w:rsidP="00EA174F">
      <w:pPr>
        <w:pStyle w:val="ListParagraph"/>
        <w:numPr>
          <w:ilvl w:val="0"/>
          <w:numId w:val="2"/>
        </w:numPr>
        <w:spacing w:after="0"/>
      </w:pPr>
      <w:r>
        <w:t>Motion concerning Zoning Request</w:t>
      </w:r>
    </w:p>
    <w:p w14:paraId="2B5BD29C" w14:textId="12587A0B" w:rsidR="00EA174F" w:rsidRDefault="00EA174F" w:rsidP="00EA174F">
      <w:pPr>
        <w:pStyle w:val="ListParagraph"/>
        <w:widowControl w:val="0"/>
        <w:tabs>
          <w:tab w:val="left" w:pos="1366"/>
          <w:tab w:val="left" w:pos="1368"/>
        </w:tabs>
        <w:autoSpaceDE w:val="0"/>
        <w:autoSpaceDN w:val="0"/>
        <w:spacing w:after="0"/>
        <w:ind w:left="1440" w:right="396"/>
        <w:contextualSpacing w:val="0"/>
      </w:pPr>
    </w:p>
    <w:p w14:paraId="21AC3667" w14:textId="772A1BE3" w:rsidR="00A77F3B" w:rsidRPr="00A77F3B" w:rsidRDefault="00A77F3B" w:rsidP="00A77F3B">
      <w:pPr>
        <w:pStyle w:val="ListParagraph"/>
        <w:numPr>
          <w:ilvl w:val="0"/>
          <w:numId w:val="1"/>
        </w:numPr>
        <w:spacing w:after="0"/>
      </w:pPr>
      <w:r>
        <w:rPr>
          <w:b/>
          <w:bCs/>
        </w:rPr>
        <w:t>Other Hearings and Comments:</w:t>
      </w:r>
    </w:p>
    <w:p w14:paraId="1F3DA7FE" w14:textId="77777777" w:rsidR="0012761D" w:rsidRDefault="0012761D" w:rsidP="0012761D">
      <w:pPr>
        <w:pStyle w:val="ListParagraph"/>
        <w:widowControl w:val="0"/>
        <w:numPr>
          <w:ilvl w:val="0"/>
          <w:numId w:val="19"/>
        </w:numPr>
        <w:tabs>
          <w:tab w:val="left" w:pos="1368"/>
        </w:tabs>
        <w:autoSpaceDE w:val="0"/>
        <w:autoSpaceDN w:val="0"/>
        <w:spacing w:after="0"/>
        <w:ind w:right="361"/>
        <w:contextualSpacing w:val="0"/>
        <w:jc w:val="both"/>
      </w:pPr>
      <w:r w:rsidRPr="00D90FB3">
        <w:t>Public hearing</w:t>
      </w:r>
      <w:r>
        <w:rPr>
          <w:spacing w:val="-3"/>
        </w:rPr>
        <w:t xml:space="preserve"> </w:t>
      </w:r>
      <w:r>
        <w:t>of a beer and wine package license</w:t>
      </w:r>
      <w:r>
        <w:rPr>
          <w:spacing w:val="-2"/>
        </w:rPr>
        <w:t xml:space="preserve"> </w:t>
      </w:r>
      <w:r>
        <w:t>application at a location</w:t>
      </w:r>
      <w:r>
        <w:rPr>
          <w:spacing w:val="-3"/>
        </w:rPr>
        <w:t xml:space="preserve"> </w:t>
      </w:r>
      <w:r>
        <w:t>of</w:t>
      </w:r>
      <w:r>
        <w:rPr>
          <w:spacing w:val="-2"/>
        </w:rPr>
        <w:t xml:space="preserve"> </w:t>
      </w:r>
      <w:r>
        <w:t>1000</w:t>
      </w:r>
      <w:r>
        <w:rPr>
          <w:spacing w:val="-2"/>
        </w:rPr>
        <w:t xml:space="preserve"> </w:t>
      </w:r>
      <w:r>
        <w:t xml:space="preserve">Mauldin Road by Rocket #3. The owner is </w:t>
      </w:r>
      <w:proofErr w:type="spellStart"/>
      <w:r>
        <w:t>Timaki</w:t>
      </w:r>
      <w:proofErr w:type="spellEnd"/>
      <w:r>
        <w:t xml:space="preserve"> Patel and the proposed store manager is Jayant Patel. </w:t>
      </w:r>
    </w:p>
    <w:p w14:paraId="5B06532C" w14:textId="77777777" w:rsidR="009B35BC" w:rsidRDefault="009B35BC" w:rsidP="009B35BC">
      <w:pPr>
        <w:pStyle w:val="ListParagraph"/>
        <w:widowControl w:val="0"/>
        <w:tabs>
          <w:tab w:val="left" w:pos="1368"/>
        </w:tabs>
        <w:autoSpaceDE w:val="0"/>
        <w:autoSpaceDN w:val="0"/>
        <w:spacing w:after="0"/>
        <w:ind w:left="1440" w:right="361"/>
        <w:contextualSpacing w:val="0"/>
        <w:jc w:val="both"/>
      </w:pPr>
    </w:p>
    <w:p w14:paraId="1B628A07" w14:textId="77777777" w:rsidR="0012761D" w:rsidRDefault="0012761D" w:rsidP="0012761D">
      <w:pPr>
        <w:pStyle w:val="ListParagraph"/>
        <w:numPr>
          <w:ilvl w:val="0"/>
          <w:numId w:val="2"/>
        </w:numPr>
        <w:spacing w:after="0"/>
      </w:pPr>
      <w:r>
        <w:t>Open public hearing</w:t>
      </w:r>
    </w:p>
    <w:p w14:paraId="2E55DE59" w14:textId="77777777" w:rsidR="0012761D" w:rsidRDefault="0012761D" w:rsidP="0012761D">
      <w:pPr>
        <w:pStyle w:val="ListParagraph"/>
        <w:numPr>
          <w:ilvl w:val="0"/>
          <w:numId w:val="2"/>
        </w:numPr>
        <w:spacing w:after="0"/>
      </w:pPr>
      <w:r>
        <w:t>Report on legal requirements and notices</w:t>
      </w:r>
    </w:p>
    <w:p w14:paraId="2F3FD1D4" w14:textId="77777777" w:rsidR="0012761D" w:rsidRDefault="0012761D" w:rsidP="0012761D">
      <w:pPr>
        <w:pStyle w:val="ListParagraph"/>
        <w:numPr>
          <w:ilvl w:val="0"/>
          <w:numId w:val="2"/>
        </w:numPr>
        <w:spacing w:after="0"/>
      </w:pPr>
      <w:r>
        <w:t>Comments</w:t>
      </w:r>
    </w:p>
    <w:p w14:paraId="3E616F28" w14:textId="77777777" w:rsidR="0012761D" w:rsidRDefault="0012761D" w:rsidP="0012761D">
      <w:pPr>
        <w:pStyle w:val="ListParagraph"/>
        <w:numPr>
          <w:ilvl w:val="0"/>
          <w:numId w:val="2"/>
        </w:numPr>
        <w:spacing w:after="0"/>
      </w:pPr>
      <w:r>
        <w:t>Close public hearing</w:t>
      </w:r>
    </w:p>
    <w:p w14:paraId="3AF233C3" w14:textId="77777777" w:rsidR="0012761D" w:rsidRDefault="0012761D" w:rsidP="0012761D">
      <w:pPr>
        <w:pStyle w:val="ListParagraph"/>
        <w:numPr>
          <w:ilvl w:val="0"/>
          <w:numId w:val="2"/>
        </w:numPr>
        <w:spacing w:after="0"/>
      </w:pPr>
      <w:r>
        <w:t>Motion concerning alcohol license request</w:t>
      </w:r>
    </w:p>
    <w:p w14:paraId="01C4F23C" w14:textId="77777777" w:rsidR="0093593A" w:rsidRDefault="0093593A" w:rsidP="0093593A">
      <w:pPr>
        <w:pStyle w:val="ListParagraph"/>
        <w:spacing w:after="0" w:line="240" w:lineRule="auto"/>
        <w:ind w:left="1440"/>
        <w:jc w:val="both"/>
        <w:rPr>
          <w:rFonts w:ascii="Calibri" w:eastAsia="Calibri" w:hAnsi="Calibri" w:cs="Times New Roman"/>
          <w:b/>
          <w:kern w:val="0"/>
          <w14:ligatures w14:val="none"/>
        </w:rPr>
      </w:pPr>
    </w:p>
    <w:p w14:paraId="5D02EE37" w14:textId="4ED05910" w:rsidR="00A77F3B" w:rsidRPr="00A77F3B" w:rsidRDefault="00A77F3B" w:rsidP="00A77F3B">
      <w:pPr>
        <w:pStyle w:val="ListParagraph"/>
        <w:numPr>
          <w:ilvl w:val="0"/>
          <w:numId w:val="1"/>
        </w:numPr>
        <w:spacing w:after="0"/>
      </w:pPr>
      <w:r>
        <w:rPr>
          <w:b/>
          <w:bCs/>
        </w:rPr>
        <w:t>Old Business:</w:t>
      </w:r>
    </w:p>
    <w:p w14:paraId="70BBF67D" w14:textId="77777777" w:rsidR="00A77F3B" w:rsidRDefault="00A77F3B" w:rsidP="00A77F3B">
      <w:pPr>
        <w:pStyle w:val="ListParagraph"/>
      </w:pPr>
    </w:p>
    <w:p w14:paraId="50769842" w14:textId="604BE979" w:rsidR="00A77F3B" w:rsidRPr="00887E01" w:rsidRDefault="00A77F3B" w:rsidP="00A77F3B">
      <w:pPr>
        <w:pStyle w:val="ListParagraph"/>
        <w:numPr>
          <w:ilvl w:val="0"/>
          <w:numId w:val="1"/>
        </w:numPr>
        <w:spacing w:after="0"/>
      </w:pPr>
      <w:r>
        <w:rPr>
          <w:b/>
          <w:bCs/>
        </w:rPr>
        <w:t>New Business:</w:t>
      </w:r>
    </w:p>
    <w:p w14:paraId="1D7CD1AC" w14:textId="2327897F" w:rsidR="00887E01" w:rsidRPr="00B94BCF" w:rsidRDefault="00887E01" w:rsidP="00887E01">
      <w:pPr>
        <w:pStyle w:val="ListParagraph"/>
        <w:numPr>
          <w:ilvl w:val="1"/>
          <w:numId w:val="1"/>
        </w:numPr>
        <w:spacing w:after="0"/>
      </w:pPr>
      <w:r>
        <w:t>First reading of a beer package request at a location of 1133 South Wall Street</w:t>
      </w:r>
      <w:r w:rsidR="009D0766">
        <w:t>, by 1133 Store N Gas, Inc D/B/A Calhoun Food Mart</w:t>
      </w:r>
      <w:r>
        <w:t>. Cassandra Davenport is the applicant and will also serve as the store manager. Eligible for a public hearing August 10</w:t>
      </w:r>
      <w:r w:rsidRPr="00887E01">
        <w:rPr>
          <w:vertAlign w:val="superscript"/>
        </w:rPr>
        <w:t>th</w:t>
      </w:r>
      <w:r>
        <w:t>.</w:t>
      </w:r>
    </w:p>
    <w:p w14:paraId="3A534664" w14:textId="77777777" w:rsidR="00B94BCF" w:rsidRDefault="00B94BCF" w:rsidP="00B94BCF">
      <w:pPr>
        <w:pStyle w:val="ListParagraph"/>
      </w:pPr>
    </w:p>
    <w:p w14:paraId="0BF467CB" w14:textId="045786A1" w:rsidR="00A77F3B" w:rsidRPr="00A77F3B" w:rsidRDefault="00A77F3B" w:rsidP="00A77F3B">
      <w:pPr>
        <w:pStyle w:val="ListParagraph"/>
        <w:numPr>
          <w:ilvl w:val="0"/>
          <w:numId w:val="1"/>
        </w:numPr>
        <w:spacing w:after="0"/>
      </w:pPr>
      <w:r>
        <w:rPr>
          <w:b/>
          <w:bCs/>
        </w:rPr>
        <w:t>Other written items not on the agenda:</w:t>
      </w:r>
    </w:p>
    <w:p w14:paraId="71CC6153" w14:textId="77777777" w:rsidR="00A77F3B" w:rsidRDefault="00A77F3B" w:rsidP="00A77F3B">
      <w:pPr>
        <w:pStyle w:val="ListParagraph"/>
      </w:pPr>
    </w:p>
    <w:p w14:paraId="70B884D2" w14:textId="706351BD" w:rsidR="00A77F3B" w:rsidRPr="00A77F3B" w:rsidRDefault="00A77F3B" w:rsidP="00A77F3B">
      <w:pPr>
        <w:pStyle w:val="ListParagraph"/>
        <w:numPr>
          <w:ilvl w:val="0"/>
          <w:numId w:val="1"/>
        </w:numPr>
        <w:spacing w:after="0"/>
      </w:pPr>
      <w:r>
        <w:rPr>
          <w:b/>
          <w:bCs/>
        </w:rPr>
        <w:t>Work Reports:</w:t>
      </w:r>
    </w:p>
    <w:p w14:paraId="180AF6BB" w14:textId="20F00594" w:rsidR="00A77F3B" w:rsidRDefault="00A77F3B" w:rsidP="00A77F3B">
      <w:pPr>
        <w:pStyle w:val="ListParagraph"/>
        <w:numPr>
          <w:ilvl w:val="1"/>
          <w:numId w:val="1"/>
        </w:numPr>
        <w:spacing w:after="0"/>
      </w:pPr>
      <w:r>
        <w:t>Paul Worley, City Administrator</w:t>
      </w:r>
    </w:p>
    <w:p w14:paraId="70035D7A" w14:textId="2308BAB9" w:rsidR="00A77F3B" w:rsidRDefault="00A77F3B" w:rsidP="00A77F3B">
      <w:pPr>
        <w:pStyle w:val="ListParagraph"/>
        <w:numPr>
          <w:ilvl w:val="1"/>
          <w:numId w:val="1"/>
        </w:numPr>
        <w:spacing w:after="0"/>
      </w:pPr>
      <w:r>
        <w:t>Kyle Ellis, Utilities Administrator</w:t>
      </w:r>
    </w:p>
    <w:p w14:paraId="6F13119B" w14:textId="77777777" w:rsidR="00A77F3B" w:rsidRDefault="00A77F3B" w:rsidP="00A77F3B">
      <w:pPr>
        <w:pStyle w:val="ListParagraph"/>
        <w:spacing w:after="0"/>
        <w:ind w:left="1440"/>
      </w:pPr>
    </w:p>
    <w:p w14:paraId="680FBF1B" w14:textId="621DFD60" w:rsidR="00A77F3B" w:rsidRPr="00A77F3B" w:rsidRDefault="00A77F3B" w:rsidP="00A77F3B">
      <w:pPr>
        <w:pStyle w:val="ListParagraph"/>
        <w:numPr>
          <w:ilvl w:val="0"/>
          <w:numId w:val="1"/>
        </w:numPr>
        <w:spacing w:after="0"/>
      </w:pPr>
      <w:r>
        <w:rPr>
          <w:b/>
          <w:bCs/>
        </w:rPr>
        <w:t>Motion to move to Executive Session, if needed:</w:t>
      </w:r>
    </w:p>
    <w:p w14:paraId="08B35CC5" w14:textId="77777777" w:rsidR="00A77F3B" w:rsidRPr="00A77F3B" w:rsidRDefault="00A77F3B" w:rsidP="00A77F3B">
      <w:pPr>
        <w:pStyle w:val="ListParagraph"/>
        <w:spacing w:after="0"/>
      </w:pPr>
    </w:p>
    <w:p w14:paraId="5095FC79" w14:textId="1673560C" w:rsidR="00A77F3B" w:rsidRPr="00A77F3B" w:rsidRDefault="00A77F3B" w:rsidP="00A77F3B">
      <w:pPr>
        <w:pStyle w:val="ListParagraph"/>
        <w:numPr>
          <w:ilvl w:val="0"/>
          <w:numId w:val="1"/>
        </w:numPr>
        <w:spacing w:after="0"/>
      </w:pPr>
      <w:r>
        <w:rPr>
          <w:b/>
          <w:bCs/>
        </w:rPr>
        <w:lastRenderedPageBreak/>
        <w:t>Motion to return to General Session:</w:t>
      </w:r>
    </w:p>
    <w:p w14:paraId="144E300F" w14:textId="77777777" w:rsidR="00A77F3B" w:rsidRDefault="00A77F3B" w:rsidP="00A77F3B">
      <w:pPr>
        <w:pStyle w:val="ListParagraph"/>
      </w:pPr>
    </w:p>
    <w:p w14:paraId="42A3054F" w14:textId="7A9090F9" w:rsidR="008F5A3B" w:rsidRDefault="00A77F3B" w:rsidP="008F5A3B">
      <w:pPr>
        <w:pStyle w:val="ListParagraph"/>
        <w:numPr>
          <w:ilvl w:val="0"/>
          <w:numId w:val="1"/>
        </w:numPr>
        <w:spacing w:after="0"/>
      </w:pPr>
      <w:r w:rsidRPr="002728B2">
        <w:rPr>
          <w:b/>
          <w:bCs/>
        </w:rPr>
        <w:t xml:space="preserve">Motion to </w:t>
      </w:r>
      <w:r w:rsidR="003C2105" w:rsidRPr="002728B2">
        <w:rPr>
          <w:b/>
          <w:bCs/>
        </w:rPr>
        <w:t>adjourn:</w:t>
      </w:r>
    </w:p>
    <w:sectPr w:rsidR="008F5A3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EE0DA" w14:textId="77777777" w:rsidR="00D066C4" w:rsidRDefault="00D066C4" w:rsidP="005F5D41">
      <w:pPr>
        <w:spacing w:after="0" w:line="240" w:lineRule="auto"/>
      </w:pPr>
      <w:r>
        <w:separator/>
      </w:r>
    </w:p>
  </w:endnote>
  <w:endnote w:type="continuationSeparator" w:id="0">
    <w:p w14:paraId="0CC1F75D" w14:textId="77777777" w:rsidR="00D066C4" w:rsidRDefault="00D066C4" w:rsidP="005F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349431"/>
      <w:docPartObj>
        <w:docPartGallery w:val="Page Numbers (Bottom of Page)"/>
        <w:docPartUnique/>
      </w:docPartObj>
    </w:sdtPr>
    <w:sdtEndPr>
      <w:rPr>
        <w:color w:val="7F7F7F" w:themeColor="background1" w:themeShade="7F"/>
        <w:spacing w:val="60"/>
      </w:rPr>
    </w:sdtEndPr>
    <w:sdtContent>
      <w:p w14:paraId="3E6A780A" w14:textId="28F07090" w:rsidR="00346333" w:rsidRDefault="0034633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F403F2C" w14:textId="7A7FE9CC" w:rsidR="00913541" w:rsidRDefault="00346333" w:rsidP="005F5D41">
    <w:pPr>
      <w:pStyle w:val="Footer"/>
      <w:jc w:val="right"/>
    </w:pPr>
    <w:r>
      <w:t xml:space="preserve">City Council Agenda </w:t>
    </w:r>
    <w:r w:rsidR="00D73589">
      <w:t>July</w:t>
    </w:r>
    <w:r>
      <w:t xml:space="preserve"> </w:t>
    </w:r>
    <w:r w:rsidR="00D73589">
      <w:t>6</w:t>
    </w:r>
    <w: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81639" w14:textId="77777777" w:rsidR="00D066C4" w:rsidRDefault="00D066C4" w:rsidP="005F5D41">
      <w:pPr>
        <w:spacing w:after="0" w:line="240" w:lineRule="auto"/>
      </w:pPr>
      <w:r>
        <w:separator/>
      </w:r>
    </w:p>
  </w:footnote>
  <w:footnote w:type="continuationSeparator" w:id="0">
    <w:p w14:paraId="49F5A9D6" w14:textId="77777777" w:rsidR="00D066C4" w:rsidRDefault="00D066C4" w:rsidP="005F5D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2"/>
      <w:numFmt w:val="upperLetter"/>
      <w:lvlText w:val="%1."/>
      <w:lvlJc w:val="left"/>
      <w:pPr>
        <w:ind w:left="1800" w:hanging="360"/>
      </w:pPr>
      <w:rPr>
        <w:rFonts w:ascii="Calibri" w:hAnsi="Calibri" w:cs="Calibri"/>
        <w:b w:val="0"/>
        <w:bCs w:val="0"/>
        <w:i w:val="0"/>
        <w:iCs w:val="0"/>
        <w:spacing w:val="-1"/>
        <w:w w:val="100"/>
        <w:sz w:val="22"/>
        <w:szCs w:val="22"/>
      </w:rPr>
    </w:lvl>
    <w:lvl w:ilvl="1">
      <w:numFmt w:val="bullet"/>
      <w:lvlText w:val="•"/>
      <w:lvlJc w:val="left"/>
      <w:pPr>
        <w:ind w:left="2592" w:hanging="360"/>
      </w:pPr>
    </w:lvl>
    <w:lvl w:ilvl="2">
      <w:numFmt w:val="bullet"/>
      <w:lvlText w:val="•"/>
      <w:lvlJc w:val="left"/>
      <w:pPr>
        <w:ind w:left="3384" w:hanging="360"/>
      </w:pPr>
    </w:lvl>
    <w:lvl w:ilvl="3">
      <w:numFmt w:val="bullet"/>
      <w:lvlText w:val="•"/>
      <w:lvlJc w:val="left"/>
      <w:pPr>
        <w:ind w:left="4176" w:hanging="360"/>
      </w:pPr>
    </w:lvl>
    <w:lvl w:ilvl="4">
      <w:numFmt w:val="bullet"/>
      <w:lvlText w:val="•"/>
      <w:lvlJc w:val="left"/>
      <w:pPr>
        <w:ind w:left="4968" w:hanging="360"/>
      </w:pPr>
    </w:lvl>
    <w:lvl w:ilvl="5">
      <w:numFmt w:val="bullet"/>
      <w:lvlText w:val="•"/>
      <w:lvlJc w:val="left"/>
      <w:pPr>
        <w:ind w:left="5760" w:hanging="360"/>
      </w:pPr>
    </w:lvl>
    <w:lvl w:ilvl="6">
      <w:numFmt w:val="bullet"/>
      <w:lvlText w:val="•"/>
      <w:lvlJc w:val="left"/>
      <w:pPr>
        <w:ind w:left="6552" w:hanging="360"/>
      </w:pPr>
    </w:lvl>
    <w:lvl w:ilvl="7">
      <w:numFmt w:val="bullet"/>
      <w:lvlText w:val="•"/>
      <w:lvlJc w:val="left"/>
      <w:pPr>
        <w:ind w:left="7344" w:hanging="360"/>
      </w:pPr>
    </w:lvl>
    <w:lvl w:ilvl="8">
      <w:numFmt w:val="bullet"/>
      <w:lvlText w:val="•"/>
      <w:lvlJc w:val="left"/>
      <w:pPr>
        <w:ind w:left="8136" w:hanging="360"/>
      </w:pPr>
    </w:lvl>
  </w:abstractNum>
  <w:abstractNum w:abstractNumId="1"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ED7242"/>
    <w:multiLevelType w:val="hybridMultilevel"/>
    <w:tmpl w:val="B8A88F72"/>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D2F3B"/>
    <w:multiLevelType w:val="hybridMultilevel"/>
    <w:tmpl w:val="6E529728"/>
    <w:lvl w:ilvl="0" w:tplc="B3C07830">
      <w:start w:val="1"/>
      <w:numFmt w:val="upperLetter"/>
      <w:lvlText w:val="%1."/>
      <w:lvlJc w:val="left"/>
      <w:pPr>
        <w:ind w:left="144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69D0244"/>
    <w:multiLevelType w:val="hybridMultilevel"/>
    <w:tmpl w:val="2D962B46"/>
    <w:lvl w:ilvl="0" w:tplc="AA46D4A8">
      <w:start w:val="2"/>
      <w:numFmt w:val="upperLetter"/>
      <w:lvlText w:val="%1."/>
      <w:lvlJc w:val="left"/>
      <w:pPr>
        <w:ind w:left="14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33CBC"/>
    <w:multiLevelType w:val="hybridMultilevel"/>
    <w:tmpl w:val="BC603472"/>
    <w:lvl w:ilvl="0" w:tplc="57C0DA9C">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D134484"/>
    <w:multiLevelType w:val="hybridMultilevel"/>
    <w:tmpl w:val="6BD06E12"/>
    <w:lvl w:ilvl="0" w:tplc="345C3F90">
      <w:start w:val="1"/>
      <w:numFmt w:val="decimal"/>
      <w:lvlText w:val="%1."/>
      <w:lvlJc w:val="left"/>
      <w:pPr>
        <w:ind w:left="648" w:hanging="360"/>
        <w:jc w:val="left"/>
      </w:pPr>
      <w:rPr>
        <w:rFonts w:ascii="Calibri" w:eastAsia="Calibri" w:hAnsi="Calibri" w:cs="Calibri" w:hint="default"/>
        <w:b w:val="0"/>
        <w:bCs w:val="0"/>
        <w:i w:val="0"/>
        <w:iCs w:val="0"/>
        <w:spacing w:val="0"/>
        <w:w w:val="100"/>
        <w:sz w:val="22"/>
        <w:szCs w:val="22"/>
        <w:lang w:val="en-US" w:eastAsia="en-US" w:bidi="ar-SA"/>
      </w:rPr>
    </w:lvl>
    <w:lvl w:ilvl="1" w:tplc="D75A3E76">
      <w:start w:val="1"/>
      <w:numFmt w:val="upperLetter"/>
      <w:lvlText w:val="%2."/>
      <w:lvlJc w:val="left"/>
      <w:pPr>
        <w:ind w:left="1008" w:hanging="360"/>
        <w:jc w:val="left"/>
      </w:pPr>
      <w:rPr>
        <w:rFonts w:ascii="Calibri" w:eastAsia="Calibri" w:hAnsi="Calibri" w:cs="Calibri" w:hint="default"/>
        <w:b w:val="0"/>
        <w:bCs w:val="0"/>
        <w:i w:val="0"/>
        <w:iCs w:val="0"/>
        <w:spacing w:val="-1"/>
        <w:w w:val="100"/>
        <w:sz w:val="22"/>
        <w:szCs w:val="22"/>
        <w:lang w:val="en-US" w:eastAsia="en-US" w:bidi="ar-SA"/>
      </w:rPr>
    </w:lvl>
    <w:lvl w:ilvl="2" w:tplc="82CA021C">
      <w:numFmt w:val="bullet"/>
      <w:lvlText w:val=""/>
      <w:lvlJc w:val="left"/>
      <w:pPr>
        <w:ind w:left="1728" w:hanging="360"/>
      </w:pPr>
      <w:rPr>
        <w:rFonts w:ascii="Symbol" w:eastAsia="Symbol" w:hAnsi="Symbol" w:cs="Symbol" w:hint="default"/>
        <w:b w:val="0"/>
        <w:bCs w:val="0"/>
        <w:i w:val="0"/>
        <w:iCs w:val="0"/>
        <w:spacing w:val="0"/>
        <w:w w:val="100"/>
        <w:sz w:val="22"/>
        <w:szCs w:val="22"/>
        <w:lang w:val="en-US" w:eastAsia="en-US" w:bidi="ar-SA"/>
      </w:rPr>
    </w:lvl>
    <w:lvl w:ilvl="3" w:tplc="3B8AA82E">
      <w:numFmt w:val="bullet"/>
      <w:lvlText w:val="•"/>
      <w:lvlJc w:val="left"/>
      <w:pPr>
        <w:ind w:left="1720" w:hanging="360"/>
      </w:pPr>
      <w:rPr>
        <w:rFonts w:hint="default"/>
        <w:lang w:val="en-US" w:eastAsia="en-US" w:bidi="ar-SA"/>
      </w:rPr>
    </w:lvl>
    <w:lvl w:ilvl="4" w:tplc="9C40F08C">
      <w:numFmt w:val="bullet"/>
      <w:lvlText w:val="•"/>
      <w:lvlJc w:val="left"/>
      <w:pPr>
        <w:ind w:left="2811" w:hanging="360"/>
      </w:pPr>
      <w:rPr>
        <w:rFonts w:hint="default"/>
        <w:lang w:val="en-US" w:eastAsia="en-US" w:bidi="ar-SA"/>
      </w:rPr>
    </w:lvl>
    <w:lvl w:ilvl="5" w:tplc="F0A21FAA">
      <w:numFmt w:val="bullet"/>
      <w:lvlText w:val="•"/>
      <w:lvlJc w:val="left"/>
      <w:pPr>
        <w:ind w:left="3902" w:hanging="360"/>
      </w:pPr>
      <w:rPr>
        <w:rFonts w:hint="default"/>
        <w:lang w:val="en-US" w:eastAsia="en-US" w:bidi="ar-SA"/>
      </w:rPr>
    </w:lvl>
    <w:lvl w:ilvl="6" w:tplc="2AC415EC">
      <w:numFmt w:val="bullet"/>
      <w:lvlText w:val="•"/>
      <w:lvlJc w:val="left"/>
      <w:pPr>
        <w:ind w:left="4994" w:hanging="360"/>
      </w:pPr>
      <w:rPr>
        <w:rFonts w:hint="default"/>
        <w:lang w:val="en-US" w:eastAsia="en-US" w:bidi="ar-SA"/>
      </w:rPr>
    </w:lvl>
    <w:lvl w:ilvl="7" w:tplc="6CF8DF22">
      <w:numFmt w:val="bullet"/>
      <w:lvlText w:val="•"/>
      <w:lvlJc w:val="left"/>
      <w:pPr>
        <w:ind w:left="6085" w:hanging="360"/>
      </w:pPr>
      <w:rPr>
        <w:rFonts w:hint="default"/>
        <w:lang w:val="en-US" w:eastAsia="en-US" w:bidi="ar-SA"/>
      </w:rPr>
    </w:lvl>
    <w:lvl w:ilvl="8" w:tplc="B78867F0">
      <w:numFmt w:val="bullet"/>
      <w:lvlText w:val="•"/>
      <w:lvlJc w:val="left"/>
      <w:pPr>
        <w:ind w:left="7177" w:hanging="360"/>
      </w:pPr>
      <w:rPr>
        <w:rFonts w:hint="default"/>
        <w:lang w:val="en-US" w:eastAsia="en-US" w:bidi="ar-SA"/>
      </w:rPr>
    </w:lvl>
  </w:abstractNum>
  <w:abstractNum w:abstractNumId="8"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46F162C"/>
    <w:multiLevelType w:val="hybridMultilevel"/>
    <w:tmpl w:val="D95AD12E"/>
    <w:lvl w:ilvl="0" w:tplc="B85C1104">
      <w:start w:val="4"/>
      <w:numFmt w:val="upperLetter"/>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E760F35"/>
    <w:multiLevelType w:val="hybridMultilevel"/>
    <w:tmpl w:val="243C7E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BA6531"/>
    <w:multiLevelType w:val="hybridMultilevel"/>
    <w:tmpl w:val="D72E77A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88D2963"/>
    <w:multiLevelType w:val="hybridMultilevel"/>
    <w:tmpl w:val="0944BBD4"/>
    <w:lvl w:ilvl="0" w:tplc="152C8848">
      <w:start w:val="3"/>
      <w:numFmt w:val="upperLetter"/>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A5698"/>
    <w:multiLevelType w:val="hybridMultilevel"/>
    <w:tmpl w:val="B88C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6D6066"/>
    <w:multiLevelType w:val="hybridMultilevel"/>
    <w:tmpl w:val="0CF42C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79941211">
    <w:abstractNumId w:val="2"/>
  </w:num>
  <w:num w:numId="2" w16cid:durableId="2022123935">
    <w:abstractNumId w:val="14"/>
  </w:num>
  <w:num w:numId="3" w16cid:durableId="545994554">
    <w:abstractNumId w:val="15"/>
  </w:num>
  <w:num w:numId="4" w16cid:durableId="573517465">
    <w:abstractNumId w:val="17"/>
  </w:num>
  <w:num w:numId="5" w16cid:durableId="162548606">
    <w:abstractNumId w:val="1"/>
  </w:num>
  <w:num w:numId="6" w16cid:durableId="1964573391">
    <w:abstractNumId w:val="8"/>
  </w:num>
  <w:num w:numId="7" w16cid:durableId="164554836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6909371">
    <w:abstractNumId w:val="10"/>
  </w:num>
  <w:num w:numId="9" w16cid:durableId="1142621373">
    <w:abstractNumId w:val="10"/>
  </w:num>
  <w:num w:numId="10" w16cid:durableId="1177697396">
    <w:abstractNumId w:val="11"/>
  </w:num>
  <w:num w:numId="11" w16cid:durableId="699286706">
    <w:abstractNumId w:val="12"/>
  </w:num>
  <w:num w:numId="12" w16cid:durableId="2030139884">
    <w:abstractNumId w:val="0"/>
  </w:num>
  <w:num w:numId="13" w16cid:durableId="1705591527">
    <w:abstractNumId w:val="13"/>
  </w:num>
  <w:num w:numId="14" w16cid:durableId="295990337">
    <w:abstractNumId w:val="9"/>
  </w:num>
  <w:num w:numId="15" w16cid:durableId="673071397">
    <w:abstractNumId w:val="6"/>
  </w:num>
  <w:num w:numId="16" w16cid:durableId="1393231454">
    <w:abstractNumId w:val="16"/>
  </w:num>
  <w:num w:numId="17" w16cid:durableId="699932609">
    <w:abstractNumId w:val="7"/>
  </w:num>
  <w:num w:numId="18" w16cid:durableId="1912619479">
    <w:abstractNumId w:val="5"/>
  </w:num>
  <w:num w:numId="19" w16cid:durableId="934899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0D0FB0"/>
    <w:rsid w:val="000E0412"/>
    <w:rsid w:val="000F1E86"/>
    <w:rsid w:val="00114BB4"/>
    <w:rsid w:val="0012761D"/>
    <w:rsid w:val="00135ED3"/>
    <w:rsid w:val="001418BB"/>
    <w:rsid w:val="00153AD7"/>
    <w:rsid w:val="001851B7"/>
    <w:rsid w:val="002222BB"/>
    <w:rsid w:val="00233813"/>
    <w:rsid w:val="00264DC9"/>
    <w:rsid w:val="002728B2"/>
    <w:rsid w:val="002C08DC"/>
    <w:rsid w:val="002F7519"/>
    <w:rsid w:val="00333036"/>
    <w:rsid w:val="00340ABB"/>
    <w:rsid w:val="00346333"/>
    <w:rsid w:val="00357E06"/>
    <w:rsid w:val="003A0F0A"/>
    <w:rsid w:val="003C2105"/>
    <w:rsid w:val="0042235A"/>
    <w:rsid w:val="00440799"/>
    <w:rsid w:val="004734DD"/>
    <w:rsid w:val="00474329"/>
    <w:rsid w:val="00484FD6"/>
    <w:rsid w:val="004C7EE6"/>
    <w:rsid w:val="00521F32"/>
    <w:rsid w:val="00546466"/>
    <w:rsid w:val="00557C03"/>
    <w:rsid w:val="00584AE2"/>
    <w:rsid w:val="00595770"/>
    <w:rsid w:val="005D5210"/>
    <w:rsid w:val="005E52DB"/>
    <w:rsid w:val="005F5D41"/>
    <w:rsid w:val="00620967"/>
    <w:rsid w:val="00666818"/>
    <w:rsid w:val="00692D4F"/>
    <w:rsid w:val="006D0D57"/>
    <w:rsid w:val="006F4FE5"/>
    <w:rsid w:val="00720E85"/>
    <w:rsid w:val="00732776"/>
    <w:rsid w:val="007533E7"/>
    <w:rsid w:val="00755A3B"/>
    <w:rsid w:val="0076085C"/>
    <w:rsid w:val="00784355"/>
    <w:rsid w:val="00790DEE"/>
    <w:rsid w:val="00793964"/>
    <w:rsid w:val="007A50D2"/>
    <w:rsid w:val="00813003"/>
    <w:rsid w:val="00843DBB"/>
    <w:rsid w:val="00846699"/>
    <w:rsid w:val="00885929"/>
    <w:rsid w:val="00887E01"/>
    <w:rsid w:val="008A2E5C"/>
    <w:rsid w:val="008B2BC8"/>
    <w:rsid w:val="008B7911"/>
    <w:rsid w:val="008F5A3B"/>
    <w:rsid w:val="00913541"/>
    <w:rsid w:val="00922D64"/>
    <w:rsid w:val="0093593A"/>
    <w:rsid w:val="009B35BC"/>
    <w:rsid w:val="009D0766"/>
    <w:rsid w:val="00A046EF"/>
    <w:rsid w:val="00A107D3"/>
    <w:rsid w:val="00A77667"/>
    <w:rsid w:val="00A77F3B"/>
    <w:rsid w:val="00AA1D5B"/>
    <w:rsid w:val="00AB3EF3"/>
    <w:rsid w:val="00AC0E8F"/>
    <w:rsid w:val="00AE63AD"/>
    <w:rsid w:val="00B148A9"/>
    <w:rsid w:val="00B14D9E"/>
    <w:rsid w:val="00B767EC"/>
    <w:rsid w:val="00B878AB"/>
    <w:rsid w:val="00B94BCF"/>
    <w:rsid w:val="00BB668E"/>
    <w:rsid w:val="00BF0000"/>
    <w:rsid w:val="00C207D6"/>
    <w:rsid w:val="00C44C45"/>
    <w:rsid w:val="00C45D16"/>
    <w:rsid w:val="00C84EF3"/>
    <w:rsid w:val="00C925CE"/>
    <w:rsid w:val="00C93DB8"/>
    <w:rsid w:val="00CC5E68"/>
    <w:rsid w:val="00CD667A"/>
    <w:rsid w:val="00CE61C4"/>
    <w:rsid w:val="00CF0FFD"/>
    <w:rsid w:val="00D066C4"/>
    <w:rsid w:val="00D105A4"/>
    <w:rsid w:val="00D454ED"/>
    <w:rsid w:val="00D73589"/>
    <w:rsid w:val="00D90FB3"/>
    <w:rsid w:val="00DF135D"/>
    <w:rsid w:val="00DF6478"/>
    <w:rsid w:val="00E016BA"/>
    <w:rsid w:val="00E63D39"/>
    <w:rsid w:val="00E6598F"/>
    <w:rsid w:val="00EA010F"/>
    <w:rsid w:val="00EA174F"/>
    <w:rsid w:val="00EC3249"/>
    <w:rsid w:val="00EC4675"/>
    <w:rsid w:val="00EF7B0E"/>
    <w:rsid w:val="00F1584D"/>
    <w:rsid w:val="00F1798A"/>
    <w:rsid w:val="00F241FF"/>
    <w:rsid w:val="00F61702"/>
    <w:rsid w:val="00F66DB7"/>
    <w:rsid w:val="00F719EA"/>
    <w:rsid w:val="00F738D5"/>
    <w:rsid w:val="00FB678C"/>
    <w:rsid w:val="00FC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96D68"/>
  <w15:chartTrackingRefBased/>
  <w15:docId w15:val="{5EF3FAA4-AE56-4CE0-AA12-BF3AA59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C7EE6"/>
    <w:pPr>
      <w:ind w:left="720"/>
      <w:contextualSpacing/>
    </w:pPr>
  </w:style>
  <w:style w:type="paragraph" w:styleId="Header">
    <w:name w:val="header"/>
    <w:basedOn w:val="Normal"/>
    <w:link w:val="HeaderChar"/>
    <w:uiPriority w:val="99"/>
    <w:unhideWhenUsed/>
    <w:rsid w:val="005F5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D41"/>
  </w:style>
  <w:style w:type="paragraph" w:styleId="Footer">
    <w:name w:val="footer"/>
    <w:basedOn w:val="Normal"/>
    <w:link w:val="FooterChar"/>
    <w:uiPriority w:val="99"/>
    <w:unhideWhenUsed/>
    <w:rsid w:val="005F5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D41"/>
  </w:style>
  <w:style w:type="paragraph" w:styleId="BodyText">
    <w:name w:val="Body Text"/>
    <w:basedOn w:val="Normal"/>
    <w:link w:val="BodyTextChar"/>
    <w:uiPriority w:val="1"/>
    <w:qFormat/>
    <w:rsid w:val="00EA174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EA174F"/>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cityofcalhoun-ga.com/Community/images/excellence.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cityofcalhoun-ga.com/Community/images/certified-city-of-ethics.gif"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3</cp:revision>
  <dcterms:created xsi:type="dcterms:W3CDTF">2026-07-02T15:27:00Z</dcterms:created>
  <dcterms:modified xsi:type="dcterms:W3CDTF">2026-07-08T15:50:00Z</dcterms:modified>
</cp:coreProperties>
</file>