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17914EB1" w:rsidR="00EC0DCE" w:rsidRDefault="009C5C9A" w:rsidP="00954E5D">
      <w:pPr>
        <w:spacing w:after="0"/>
        <w:jc w:val="center"/>
        <w:rPr>
          <w:b/>
          <w:sz w:val="28"/>
          <w:szCs w:val="28"/>
        </w:rPr>
      </w:pPr>
      <w:r>
        <w:rPr>
          <w:b/>
          <w:sz w:val="28"/>
          <w:szCs w:val="28"/>
        </w:rPr>
        <w:t>JUNE 22</w:t>
      </w:r>
      <w:r w:rsidR="002D64DD">
        <w:rPr>
          <w:b/>
          <w:sz w:val="28"/>
          <w:szCs w:val="28"/>
        </w:rPr>
        <w:t>, 202</w:t>
      </w:r>
      <w:r w:rsidR="00A44E13">
        <w:rPr>
          <w:b/>
          <w:sz w:val="28"/>
          <w:szCs w:val="28"/>
        </w:rPr>
        <w:t>6</w:t>
      </w:r>
      <w:r w:rsidR="00EC0DCE">
        <w:rPr>
          <w:b/>
          <w:sz w:val="28"/>
          <w:szCs w:val="28"/>
        </w:rPr>
        <w:t xml:space="preserve"> – 12:00 NOON</w:t>
      </w:r>
    </w:p>
    <w:p w14:paraId="026BD60A"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38B18329" w:rsidR="006B5057" w:rsidRDefault="009C5C9A" w:rsidP="00602F27">
      <w:pPr>
        <w:spacing w:after="0"/>
        <w:jc w:val="center"/>
        <w:rPr>
          <w:b/>
          <w:sz w:val="28"/>
          <w:szCs w:val="28"/>
        </w:rPr>
      </w:pPr>
      <w:r>
        <w:rPr>
          <w:b/>
          <w:sz w:val="28"/>
          <w:szCs w:val="28"/>
        </w:rPr>
        <w:t>JUNE 22</w:t>
      </w:r>
      <w:r w:rsidR="002D64DD">
        <w:rPr>
          <w:b/>
          <w:sz w:val="28"/>
          <w:szCs w:val="28"/>
        </w:rPr>
        <w:t>, 202</w:t>
      </w:r>
      <w:r w:rsidR="00A44E13">
        <w:rPr>
          <w:b/>
          <w:sz w:val="28"/>
          <w:szCs w:val="28"/>
        </w:rPr>
        <w:t>6</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0C1F8DDE" w14:textId="77777777" w:rsidR="00F562A9" w:rsidRDefault="00F562A9" w:rsidP="00F562A9">
      <w:pPr>
        <w:pStyle w:val="ListParagraph"/>
      </w:pPr>
    </w:p>
    <w:p w14:paraId="5D186675" w14:textId="58F0E7F8" w:rsidR="00F562A9" w:rsidRDefault="00F562A9" w:rsidP="00207108">
      <w:pPr>
        <w:pStyle w:val="ListParagraph"/>
        <w:numPr>
          <w:ilvl w:val="0"/>
          <w:numId w:val="1"/>
        </w:numPr>
        <w:spacing w:before="240" w:after="0"/>
      </w:pPr>
      <w:r>
        <w:t xml:space="preserve">Swearing in of John Robbins, Calhoun City School Board of Education, filling the vacant Post 3 seat ending December </w:t>
      </w:r>
      <w:r w:rsidR="004179C2">
        <w:t>31, 2029.</w:t>
      </w:r>
    </w:p>
    <w:p w14:paraId="65BC52C9" w14:textId="77777777" w:rsidR="00F63BAB" w:rsidRDefault="00F63BAB" w:rsidP="00207108">
      <w:pPr>
        <w:pStyle w:val="ListParagraph"/>
      </w:pPr>
    </w:p>
    <w:p w14:paraId="18A29C40" w14:textId="4A23FD96" w:rsidR="002177BE" w:rsidRDefault="002177BE" w:rsidP="00F63BAB">
      <w:pPr>
        <w:pStyle w:val="ListParagraph"/>
        <w:numPr>
          <w:ilvl w:val="0"/>
          <w:numId w:val="1"/>
        </w:numPr>
        <w:spacing w:before="240" w:after="0"/>
      </w:pPr>
      <w:r>
        <w:t>Amend or approve the minutes of the Executive Session of June 8, 2026.</w:t>
      </w:r>
    </w:p>
    <w:p w14:paraId="3151027E" w14:textId="77777777" w:rsidR="002177BE" w:rsidRDefault="002177BE" w:rsidP="002177BE">
      <w:pPr>
        <w:pStyle w:val="ListParagraph"/>
      </w:pPr>
    </w:p>
    <w:p w14:paraId="04C0E135" w14:textId="18232DD9" w:rsidR="00F63BAB" w:rsidRDefault="00F63BAB" w:rsidP="00F63BAB">
      <w:pPr>
        <w:pStyle w:val="ListParagraph"/>
        <w:numPr>
          <w:ilvl w:val="0"/>
          <w:numId w:val="1"/>
        </w:numPr>
        <w:spacing w:before="240" w:after="0"/>
      </w:pPr>
      <w:r>
        <w:t xml:space="preserve">Amend or approve the minutes of the City Council meeting of </w:t>
      </w:r>
      <w:r w:rsidR="002177BE">
        <w:t>June 8</w:t>
      </w:r>
      <w:r w:rsidR="00A44E13">
        <w:t>, 2026</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6C69792" w14:textId="77777777" w:rsidR="00B04B63" w:rsidRDefault="00B04B63" w:rsidP="00650947">
      <w:pPr>
        <w:pStyle w:val="ListParagraph"/>
        <w:ind w:left="1440"/>
        <w:jc w:val="both"/>
      </w:pPr>
      <w:r>
        <w:t xml:space="preserve">Announce at this time, public hearings will be held. The public will have the opportunity to make pro and con comments with a </w:t>
      </w:r>
      <w:r w:rsidR="00650947">
        <w:t>ten-minute</w:t>
      </w:r>
      <w:r>
        <w:t xml:space="preserv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 </w:t>
      </w:r>
      <w:r>
        <w:tab/>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5A519F4" w14:textId="074D421A" w:rsidR="002177BE" w:rsidRDefault="002177BE" w:rsidP="002177BE">
      <w:pPr>
        <w:pStyle w:val="ListParagraph"/>
        <w:numPr>
          <w:ilvl w:val="1"/>
          <w:numId w:val="1"/>
        </w:numPr>
        <w:jc w:val="both"/>
        <w:rPr>
          <w:b/>
        </w:rPr>
      </w:pPr>
      <w:r>
        <w:lastRenderedPageBreak/>
        <w:t>Public hearing</w:t>
      </w:r>
      <w:r>
        <w:rPr>
          <w:spacing w:val="-5"/>
        </w:rPr>
        <w:t xml:space="preserve"> </w:t>
      </w:r>
      <w:r>
        <w:t>of</w:t>
      </w:r>
      <w:r>
        <w:rPr>
          <w:spacing w:val="-2"/>
        </w:rPr>
        <w:t xml:space="preserve"> </w:t>
      </w:r>
      <w:r>
        <w:t>a</w:t>
      </w:r>
      <w:r>
        <w:rPr>
          <w:spacing w:val="-2"/>
        </w:rPr>
        <w:t xml:space="preserve"> </w:t>
      </w:r>
      <w:r>
        <w:t>beer</w:t>
      </w:r>
      <w:r>
        <w:rPr>
          <w:spacing w:val="-2"/>
        </w:rPr>
        <w:t xml:space="preserve"> </w:t>
      </w:r>
      <w:r>
        <w:t>and</w:t>
      </w:r>
      <w:r>
        <w:rPr>
          <w:spacing w:val="-5"/>
        </w:rPr>
        <w:t xml:space="preserve"> </w:t>
      </w:r>
      <w:r>
        <w:t>wine</w:t>
      </w:r>
      <w:r>
        <w:rPr>
          <w:spacing w:val="-2"/>
        </w:rPr>
        <w:t xml:space="preserve"> </w:t>
      </w:r>
      <w:r>
        <w:t>package</w:t>
      </w:r>
      <w:r>
        <w:rPr>
          <w:spacing w:val="-2"/>
        </w:rPr>
        <w:t xml:space="preserve"> </w:t>
      </w:r>
      <w:r>
        <w:t>application</w:t>
      </w:r>
      <w:r>
        <w:rPr>
          <w:spacing w:val="-3"/>
        </w:rPr>
        <w:t xml:space="preserve"> </w:t>
      </w:r>
      <w:r>
        <w:t>at</w:t>
      </w:r>
      <w:r>
        <w:rPr>
          <w:spacing w:val="-2"/>
        </w:rPr>
        <w:t xml:space="preserve"> </w:t>
      </w:r>
      <w:r>
        <w:t>a</w:t>
      </w:r>
      <w:r>
        <w:rPr>
          <w:spacing w:val="-2"/>
        </w:rPr>
        <w:t xml:space="preserve"> </w:t>
      </w:r>
      <w:r>
        <w:t>location</w:t>
      </w:r>
      <w:r>
        <w:rPr>
          <w:spacing w:val="-5"/>
        </w:rPr>
        <w:t xml:space="preserve"> </w:t>
      </w:r>
      <w:r>
        <w:t>of 118</w:t>
      </w:r>
      <w:r>
        <w:rPr>
          <w:spacing w:val="-4"/>
        </w:rPr>
        <w:t xml:space="preserve"> </w:t>
      </w:r>
      <w:r>
        <w:t>WC</w:t>
      </w:r>
      <w:r>
        <w:rPr>
          <w:spacing w:val="-5"/>
        </w:rPr>
        <w:t xml:space="preserve"> </w:t>
      </w:r>
      <w:r>
        <w:t>Bryant Parkway by La Bodega Calhoun, Inc. Mohit Manson is the owner and will also serve as the store manager.</w:t>
      </w:r>
    </w:p>
    <w:p w14:paraId="28211B15" w14:textId="77777777" w:rsidR="009A1027" w:rsidRDefault="009A1027" w:rsidP="009A1027">
      <w:pPr>
        <w:pStyle w:val="ListParagraph"/>
        <w:ind w:left="2160"/>
        <w:jc w:val="both"/>
        <w:rPr>
          <w:b/>
        </w:rPr>
      </w:pPr>
    </w:p>
    <w:p w14:paraId="33D8B0B6" w14:textId="77777777" w:rsidR="002177BE" w:rsidRDefault="002177BE" w:rsidP="002177BE">
      <w:pPr>
        <w:numPr>
          <w:ilvl w:val="0"/>
          <w:numId w:val="4"/>
        </w:numPr>
        <w:contextualSpacing/>
        <w:jc w:val="both"/>
      </w:pPr>
      <w:r>
        <w:t>Open public hearing</w:t>
      </w:r>
    </w:p>
    <w:p w14:paraId="1AFFF296" w14:textId="77777777" w:rsidR="002177BE" w:rsidRDefault="002177BE" w:rsidP="002177BE">
      <w:pPr>
        <w:numPr>
          <w:ilvl w:val="0"/>
          <w:numId w:val="4"/>
        </w:numPr>
        <w:contextualSpacing/>
        <w:jc w:val="both"/>
      </w:pPr>
      <w:r>
        <w:t>Report on legal requirements and notices</w:t>
      </w:r>
    </w:p>
    <w:p w14:paraId="680A2E5F" w14:textId="77777777" w:rsidR="002177BE" w:rsidRDefault="002177BE" w:rsidP="002177BE">
      <w:pPr>
        <w:numPr>
          <w:ilvl w:val="0"/>
          <w:numId w:val="4"/>
        </w:numPr>
        <w:contextualSpacing/>
        <w:jc w:val="both"/>
      </w:pPr>
      <w:r>
        <w:t>Comments</w:t>
      </w:r>
    </w:p>
    <w:p w14:paraId="69A1D018" w14:textId="77777777" w:rsidR="002177BE" w:rsidRDefault="002177BE" w:rsidP="002177BE">
      <w:pPr>
        <w:numPr>
          <w:ilvl w:val="0"/>
          <w:numId w:val="4"/>
        </w:numPr>
        <w:contextualSpacing/>
        <w:jc w:val="both"/>
      </w:pPr>
      <w:r>
        <w:t>Close public hearing</w:t>
      </w:r>
    </w:p>
    <w:p w14:paraId="7FB923E6" w14:textId="63AE3531" w:rsidR="002177BE" w:rsidRDefault="002177BE" w:rsidP="002177BE">
      <w:pPr>
        <w:numPr>
          <w:ilvl w:val="0"/>
          <w:numId w:val="5"/>
        </w:numPr>
        <w:contextualSpacing/>
        <w:jc w:val="both"/>
      </w:pPr>
      <w:r>
        <w:t>Motion concerning Alcohol Request</w:t>
      </w:r>
    </w:p>
    <w:p w14:paraId="01D56B2D" w14:textId="77777777" w:rsidR="002177BE" w:rsidRDefault="002177BE" w:rsidP="009A1027">
      <w:pPr>
        <w:pStyle w:val="ListParagraph"/>
        <w:ind w:left="2160"/>
        <w:jc w:val="both"/>
        <w:rPr>
          <w:b/>
        </w:rPr>
      </w:pPr>
    </w:p>
    <w:p w14:paraId="1918AA6E" w14:textId="77777777" w:rsidR="00995FFF" w:rsidRDefault="00995FFF" w:rsidP="00995FFF">
      <w:pPr>
        <w:pStyle w:val="ListParagraph"/>
        <w:numPr>
          <w:ilvl w:val="0"/>
          <w:numId w:val="1"/>
        </w:numPr>
        <w:jc w:val="both"/>
        <w:rPr>
          <w:b/>
        </w:rPr>
      </w:pPr>
      <w:r>
        <w:rPr>
          <w:b/>
        </w:rPr>
        <w:t>Old Business:</w:t>
      </w:r>
    </w:p>
    <w:p w14:paraId="03B283A4" w14:textId="1EE8D15C" w:rsidR="002177BE" w:rsidRDefault="002177BE" w:rsidP="002177BE">
      <w:pPr>
        <w:pStyle w:val="ListParagraph"/>
        <w:numPr>
          <w:ilvl w:val="1"/>
          <w:numId w:val="1"/>
        </w:numPr>
        <w:spacing w:after="160" w:line="259" w:lineRule="auto"/>
      </w:pPr>
      <w:r>
        <w:t>Second reading of a building front setback variance request totaling forty-one (41) feet, to vary from the required thirty-five (35) foot setback on Fain Street to sixteen (16) feet, and to vary from the required thirty-five (35) foot setback on Jim Lay Drive (</w:t>
      </w:r>
      <w:r w:rsidR="005E481A">
        <w:t>Formerly</w:t>
      </w:r>
      <w:r>
        <w:t xml:space="preserve"> Pitts Street) to thirteen (13) feet, for 4.29 acres, at a location of 411 College Street, being parcel C24-078, by First Baptist Church of Calhoun GA. </w:t>
      </w:r>
      <w:bookmarkStart w:id="0" w:name="_Hlk231463418"/>
      <w:r>
        <w:t>The Zoning Advisory Board meeting will be held July 2</w:t>
      </w:r>
      <w:r w:rsidRPr="00B304E8">
        <w:rPr>
          <w:vertAlign w:val="superscript"/>
        </w:rPr>
        <w:t>nd</w:t>
      </w:r>
      <w:r>
        <w:t xml:space="preserve"> and the public hearing July 6</w:t>
      </w:r>
      <w:r w:rsidRPr="00B304E8">
        <w:rPr>
          <w:vertAlign w:val="superscript"/>
        </w:rPr>
        <w:t>th</w:t>
      </w:r>
      <w:r>
        <w:t>.</w:t>
      </w:r>
    </w:p>
    <w:p w14:paraId="3E6C7F0C" w14:textId="77777777" w:rsidR="001D1479" w:rsidRDefault="001D1479" w:rsidP="001D1479">
      <w:pPr>
        <w:pStyle w:val="ListParagraph"/>
        <w:spacing w:after="160" w:line="259" w:lineRule="auto"/>
        <w:ind w:left="2160"/>
      </w:pPr>
    </w:p>
    <w:p w14:paraId="73652E6A" w14:textId="39BC9E38" w:rsidR="002177BE" w:rsidRDefault="002177BE" w:rsidP="002177BE">
      <w:pPr>
        <w:pStyle w:val="ListParagraph"/>
        <w:numPr>
          <w:ilvl w:val="1"/>
          <w:numId w:val="1"/>
        </w:numPr>
        <w:spacing w:after="160" w:line="259" w:lineRule="auto"/>
      </w:pPr>
      <w:r>
        <w:t xml:space="preserve">Second reading of an annexation and zoning request from A-1 to C-2, for 1.19 acres, at a location of 117 South Wall Street by Ronnie Holbrook, on behalf of GAH Properties, LLC. The </w:t>
      </w:r>
      <w:r w:rsidRPr="00B304E8">
        <w:t>Zoning Advisory Board meeting will be held July 2</w:t>
      </w:r>
      <w:r w:rsidRPr="002177BE">
        <w:rPr>
          <w:vertAlign w:val="superscript"/>
        </w:rPr>
        <w:t>nd</w:t>
      </w:r>
      <w:r w:rsidRPr="00B304E8">
        <w:t xml:space="preserve"> and the public hearing July 6</w:t>
      </w:r>
      <w:r w:rsidRPr="002177BE">
        <w:rPr>
          <w:vertAlign w:val="superscript"/>
        </w:rPr>
        <w:t>th</w:t>
      </w:r>
      <w:r w:rsidRPr="00B304E8">
        <w:t>.</w:t>
      </w:r>
    </w:p>
    <w:p w14:paraId="6842C9A7" w14:textId="77777777" w:rsidR="001D1479" w:rsidRDefault="001D1479" w:rsidP="001D1479">
      <w:pPr>
        <w:pStyle w:val="ListParagraph"/>
        <w:spacing w:after="160" w:line="259" w:lineRule="auto"/>
        <w:ind w:left="2160"/>
      </w:pPr>
    </w:p>
    <w:p w14:paraId="0BB283E2" w14:textId="56CFC580" w:rsidR="002177BE" w:rsidRDefault="002177BE" w:rsidP="002177BE">
      <w:pPr>
        <w:pStyle w:val="ListParagraph"/>
        <w:numPr>
          <w:ilvl w:val="1"/>
          <w:numId w:val="1"/>
        </w:numPr>
        <w:spacing w:after="160" w:line="259" w:lineRule="auto"/>
      </w:pPr>
      <w:r>
        <w:t xml:space="preserve">Second reading of an annexation and zoning request from County A-1 to Ind-G, for 7.885 acres at a location of Salem Road(Payne Farm), being part of parcel C46-034, by BCD Law, Attorney for the applicant, PRIII/SREP II, LLC. The </w:t>
      </w:r>
      <w:r w:rsidRPr="00B304E8">
        <w:t>Zoning Advisory Board meeting will be held July 2nd and the public hearing July 6th.</w:t>
      </w:r>
    </w:p>
    <w:p w14:paraId="449D631C" w14:textId="77777777" w:rsidR="001D1479" w:rsidRDefault="001D1479" w:rsidP="001D1479">
      <w:pPr>
        <w:pStyle w:val="ListParagraph"/>
        <w:spacing w:after="160" w:line="259" w:lineRule="auto"/>
        <w:ind w:left="2160"/>
      </w:pPr>
    </w:p>
    <w:p w14:paraId="5A7A33D1" w14:textId="7C936F91" w:rsidR="002177BE" w:rsidRDefault="002177BE" w:rsidP="002177BE">
      <w:pPr>
        <w:pStyle w:val="ListParagraph"/>
        <w:numPr>
          <w:ilvl w:val="1"/>
          <w:numId w:val="1"/>
        </w:numPr>
        <w:spacing w:after="160" w:line="259" w:lineRule="auto"/>
      </w:pPr>
      <w:r>
        <w:t xml:space="preserve">Second reading of an annexation and zoning request from County Agricultural to C-N (Neighborhood Commercial), for 29.04 acres at a location of 1786 Red bud Road, being parcel 055-062, by BCD Law, Attorney for applicant, PRAMUKH 100 CAPITAL DEVELOPMENT LLC. </w:t>
      </w:r>
      <w:r w:rsidRPr="00E93F12">
        <w:t>The Zoning Advisory Board meeting will be held July 2nd and the public hearing July 6th.</w:t>
      </w:r>
    </w:p>
    <w:p w14:paraId="52757AAF" w14:textId="77777777" w:rsidR="001D1479" w:rsidRPr="00E93F12" w:rsidRDefault="001D1479" w:rsidP="001D1479">
      <w:pPr>
        <w:pStyle w:val="ListParagraph"/>
        <w:spacing w:after="160" w:line="259" w:lineRule="auto"/>
        <w:ind w:left="2160"/>
      </w:pPr>
    </w:p>
    <w:p w14:paraId="624F0178" w14:textId="17D53565" w:rsidR="00F23190" w:rsidRPr="001D1479" w:rsidRDefault="002177BE" w:rsidP="001D1479">
      <w:pPr>
        <w:pStyle w:val="ListParagraph"/>
        <w:numPr>
          <w:ilvl w:val="1"/>
          <w:numId w:val="1"/>
        </w:numPr>
        <w:spacing w:after="160" w:line="259" w:lineRule="auto"/>
        <w:jc w:val="both"/>
        <w:rPr>
          <w:b/>
        </w:rPr>
      </w:pPr>
      <w:r>
        <w:t>Second reading of a beer and wine package application at a location of 1000 Mauldin Road by Rocket #3. The owner is Timaki Patel and the proposed store manager is Jayant Patel. The public hearing will be held July 6</w:t>
      </w:r>
      <w:r w:rsidRPr="001D1479">
        <w:rPr>
          <w:vertAlign w:val="superscript"/>
        </w:rPr>
        <w:t>th</w:t>
      </w:r>
      <w:r>
        <w:t>.</w:t>
      </w:r>
      <w:bookmarkEnd w:id="0"/>
    </w:p>
    <w:p w14:paraId="1DD0B8D2" w14:textId="77777777" w:rsidR="001D1479" w:rsidRPr="001D1479" w:rsidRDefault="001D1479" w:rsidP="001D1479">
      <w:pPr>
        <w:pStyle w:val="ListParagraph"/>
        <w:spacing w:after="160" w:line="259" w:lineRule="auto"/>
        <w:ind w:left="2160"/>
        <w:jc w:val="both"/>
        <w:rPr>
          <w:b/>
        </w:rPr>
      </w:pPr>
    </w:p>
    <w:p w14:paraId="25386309" w14:textId="3B60586A" w:rsidR="001D1479" w:rsidRDefault="001D1479" w:rsidP="001D1479">
      <w:pPr>
        <w:pStyle w:val="ListParagraph"/>
        <w:numPr>
          <w:ilvl w:val="1"/>
          <w:numId w:val="1"/>
        </w:numPr>
        <w:spacing w:after="0" w:line="259" w:lineRule="auto"/>
        <w:jc w:val="both"/>
      </w:pPr>
      <w:r>
        <w:t>Adoption of Calhoun Utilities proposed 202</w:t>
      </w:r>
      <w:r w:rsidR="005E481A">
        <w:t>6</w:t>
      </w:r>
      <w:r>
        <w:t xml:space="preserve"> Utility Rate Resolution.  A draft copy is posted on the City of Calhoun’s website.</w:t>
      </w:r>
    </w:p>
    <w:p w14:paraId="7F3C1E1E" w14:textId="77777777" w:rsidR="001D1479" w:rsidRDefault="001D1479" w:rsidP="001D1479">
      <w:pPr>
        <w:pStyle w:val="ListParagraph"/>
      </w:pPr>
    </w:p>
    <w:p w14:paraId="405C5A89" w14:textId="1D328CFC" w:rsidR="001D1479" w:rsidRDefault="001D1479" w:rsidP="001D1479">
      <w:pPr>
        <w:pStyle w:val="ListParagraph"/>
        <w:numPr>
          <w:ilvl w:val="1"/>
          <w:numId w:val="1"/>
        </w:numPr>
        <w:spacing w:after="0" w:line="259" w:lineRule="auto"/>
        <w:jc w:val="both"/>
      </w:pPr>
      <w:r>
        <w:t>Adoption of City of Calhoun proposed 202</w:t>
      </w:r>
      <w:r w:rsidR="005E481A">
        <w:t>6</w:t>
      </w:r>
      <w:r>
        <w:t xml:space="preserve"> General Government Fee Resolution.  A draft copy is posted on the City of Calhoun’s website.</w:t>
      </w:r>
    </w:p>
    <w:p w14:paraId="320A1A81" w14:textId="77777777" w:rsidR="001D1479" w:rsidRDefault="001D1479" w:rsidP="001D1479">
      <w:pPr>
        <w:pStyle w:val="ListParagraph"/>
      </w:pPr>
    </w:p>
    <w:p w14:paraId="48A78D72" w14:textId="0F0AB91E" w:rsidR="001D1479" w:rsidRPr="0022673C" w:rsidRDefault="001D1479" w:rsidP="005E481A">
      <w:pPr>
        <w:pStyle w:val="ListParagraph"/>
        <w:numPr>
          <w:ilvl w:val="0"/>
          <w:numId w:val="22"/>
        </w:numPr>
        <w:spacing w:line="259" w:lineRule="auto"/>
        <w:rPr>
          <w:kern w:val="2"/>
        </w:rPr>
      </w:pPr>
      <w:r w:rsidRPr="0022673C">
        <w:rPr>
          <w:kern w:val="2"/>
        </w:rPr>
        <w:lastRenderedPageBreak/>
        <w:t xml:space="preserve">Adoption of the City of Calhoun and Calhoun City Schools Annual Operating Budget and Capital Plan for the Fiscal Year July 1, </w:t>
      </w:r>
      <w:r w:rsidR="005E481A" w:rsidRPr="0022673C">
        <w:rPr>
          <w:kern w:val="2"/>
        </w:rPr>
        <w:t>202</w:t>
      </w:r>
      <w:r w:rsidR="005E481A">
        <w:rPr>
          <w:kern w:val="2"/>
        </w:rPr>
        <w:t>6,</w:t>
      </w:r>
      <w:r w:rsidRPr="0022673C">
        <w:rPr>
          <w:kern w:val="2"/>
        </w:rPr>
        <w:t xml:space="preserve"> through June 30, 202</w:t>
      </w:r>
      <w:r w:rsidR="005E481A">
        <w:rPr>
          <w:kern w:val="2"/>
        </w:rPr>
        <w:t>7</w:t>
      </w:r>
      <w:r w:rsidRPr="0022673C">
        <w:rPr>
          <w:kern w:val="2"/>
        </w:rPr>
        <w:t>.</w:t>
      </w:r>
    </w:p>
    <w:p w14:paraId="5EEA2C4C" w14:textId="77777777" w:rsidR="001D1479" w:rsidRPr="0022673C" w:rsidRDefault="001D1479" w:rsidP="001D1479">
      <w:pPr>
        <w:pStyle w:val="ListParagraph"/>
        <w:numPr>
          <w:ilvl w:val="1"/>
          <w:numId w:val="20"/>
        </w:numPr>
        <w:spacing w:after="0" w:line="259" w:lineRule="auto"/>
        <w:jc w:val="both"/>
        <w:rPr>
          <w:kern w:val="2"/>
        </w:rPr>
      </w:pPr>
      <w:r w:rsidRPr="0022673C">
        <w:rPr>
          <w:kern w:val="2"/>
        </w:rPr>
        <w:t>Exhibit “A” General Government annual operating budget</w:t>
      </w:r>
    </w:p>
    <w:p w14:paraId="58B2504D" w14:textId="77777777" w:rsidR="001D1479" w:rsidRPr="0022673C" w:rsidRDefault="001D1479" w:rsidP="001D1479">
      <w:pPr>
        <w:pStyle w:val="ListParagraph"/>
        <w:numPr>
          <w:ilvl w:val="1"/>
          <w:numId w:val="20"/>
        </w:numPr>
        <w:spacing w:after="0" w:line="259" w:lineRule="auto"/>
        <w:jc w:val="both"/>
        <w:rPr>
          <w:kern w:val="2"/>
        </w:rPr>
      </w:pPr>
      <w:r w:rsidRPr="0022673C">
        <w:rPr>
          <w:kern w:val="2"/>
        </w:rPr>
        <w:t>Exhibit “B” Utilities annual operating budget</w:t>
      </w:r>
    </w:p>
    <w:p w14:paraId="4BBF7B01" w14:textId="77777777" w:rsidR="001D1479" w:rsidRPr="0022673C" w:rsidRDefault="001D1479" w:rsidP="001D1479">
      <w:pPr>
        <w:pStyle w:val="ListParagraph"/>
        <w:numPr>
          <w:ilvl w:val="1"/>
          <w:numId w:val="20"/>
        </w:numPr>
        <w:spacing w:after="0" w:line="259" w:lineRule="auto"/>
        <w:jc w:val="both"/>
        <w:rPr>
          <w:kern w:val="2"/>
        </w:rPr>
      </w:pPr>
      <w:r w:rsidRPr="0022673C">
        <w:rPr>
          <w:kern w:val="2"/>
        </w:rPr>
        <w:t>Exhibit “C” Calhoun City Board of Education</w:t>
      </w:r>
      <w:r>
        <w:rPr>
          <w:kern w:val="2"/>
        </w:rPr>
        <w:t xml:space="preserve"> annual</w:t>
      </w:r>
      <w:r w:rsidRPr="0022673C">
        <w:rPr>
          <w:kern w:val="2"/>
        </w:rPr>
        <w:t xml:space="preserve"> operating budget</w:t>
      </w:r>
    </w:p>
    <w:p w14:paraId="0BDEB7D3" w14:textId="77777777" w:rsidR="001D1479" w:rsidRPr="0022673C" w:rsidRDefault="001D1479" w:rsidP="001D1479">
      <w:pPr>
        <w:pStyle w:val="ListParagraph"/>
        <w:numPr>
          <w:ilvl w:val="1"/>
          <w:numId w:val="20"/>
        </w:numPr>
        <w:spacing w:after="0" w:line="259" w:lineRule="auto"/>
        <w:jc w:val="both"/>
        <w:rPr>
          <w:kern w:val="2"/>
        </w:rPr>
      </w:pPr>
      <w:r w:rsidRPr="0022673C">
        <w:rPr>
          <w:kern w:val="2"/>
        </w:rPr>
        <w:t>Reading of the Budget Ordinance</w:t>
      </w:r>
    </w:p>
    <w:p w14:paraId="7A3EC0B0" w14:textId="77777777" w:rsidR="001D1479" w:rsidRPr="0022673C" w:rsidRDefault="001D1479" w:rsidP="001D1479">
      <w:pPr>
        <w:pStyle w:val="ListParagraph"/>
        <w:numPr>
          <w:ilvl w:val="1"/>
          <w:numId w:val="20"/>
        </w:numPr>
        <w:spacing w:after="0" w:line="259" w:lineRule="auto"/>
        <w:rPr>
          <w:b/>
          <w:kern w:val="2"/>
        </w:rPr>
      </w:pPr>
      <w:r w:rsidRPr="0022673C">
        <w:rPr>
          <w:kern w:val="2"/>
        </w:rPr>
        <w:t>Motion to approve/deny presented budget</w:t>
      </w:r>
      <w:r>
        <w:rPr>
          <w:kern w:val="2"/>
        </w:rPr>
        <w:t>s</w:t>
      </w:r>
    </w:p>
    <w:p w14:paraId="43BFED26" w14:textId="77777777" w:rsidR="001D1479" w:rsidRPr="001D1479" w:rsidRDefault="001D1479" w:rsidP="001D1479">
      <w:pPr>
        <w:pStyle w:val="ListParagraph"/>
        <w:spacing w:after="160" w:line="259" w:lineRule="auto"/>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4E458431" w14:textId="63DB783E" w:rsidR="001D1479" w:rsidRDefault="00F562A9" w:rsidP="001D1479">
      <w:pPr>
        <w:pStyle w:val="ListParagraph"/>
        <w:numPr>
          <w:ilvl w:val="1"/>
          <w:numId w:val="1"/>
        </w:numPr>
        <w:spacing w:after="160" w:line="259" w:lineRule="auto"/>
      </w:pPr>
      <w:r>
        <w:t>P</w:t>
      </w:r>
      <w:r w:rsidR="001D1479" w:rsidRPr="005C6CAE">
        <w:t xml:space="preserve">arade request on the traditional route by Bud Owens for the Annual Northwest Georgia Regional Fair Parade on the traditional route on September </w:t>
      </w:r>
      <w:r w:rsidR="001D1479">
        <w:t>12</w:t>
      </w:r>
      <w:r w:rsidR="001D1479" w:rsidRPr="005C6CAE">
        <w:rPr>
          <w:vertAlign w:val="superscript"/>
        </w:rPr>
        <w:t>th</w:t>
      </w:r>
      <w:r w:rsidR="001D1479">
        <w:t xml:space="preserve"> </w:t>
      </w:r>
      <w:r w:rsidR="001D1479" w:rsidRPr="005C6CAE">
        <w:t>at 11:00 a.m. (</w:t>
      </w:r>
      <w:r w:rsidR="001D1479">
        <w:t>S</w:t>
      </w:r>
      <w:r w:rsidR="001D1479" w:rsidRPr="005C6CAE">
        <w:t xml:space="preserve">ubject to GDOT approval). </w:t>
      </w:r>
    </w:p>
    <w:p w14:paraId="5BED31ED" w14:textId="77777777" w:rsidR="001D1479" w:rsidRDefault="001D1479" w:rsidP="001D1479">
      <w:pPr>
        <w:pStyle w:val="ListParagraph"/>
      </w:pPr>
    </w:p>
    <w:p w14:paraId="35A1410B" w14:textId="4A27DB85" w:rsidR="001D1479" w:rsidRDefault="00F562A9" w:rsidP="001D1479">
      <w:pPr>
        <w:pStyle w:val="ListParagraph"/>
        <w:numPr>
          <w:ilvl w:val="1"/>
          <w:numId w:val="1"/>
        </w:numPr>
        <w:spacing w:after="160" w:line="259" w:lineRule="auto"/>
        <w:jc w:val="both"/>
      </w:pPr>
      <w:r>
        <w:t>P</w:t>
      </w:r>
      <w:r w:rsidR="001D1479" w:rsidRPr="005C6CAE">
        <w:t>arade request on the traditional route by Bud Owens for the Annual Christmas Parade on December 1</w:t>
      </w:r>
      <w:r w:rsidR="001D1479">
        <w:t>0</w:t>
      </w:r>
      <w:r w:rsidR="001D1479" w:rsidRPr="005C6CAE">
        <w:rPr>
          <w:vertAlign w:val="superscript"/>
        </w:rPr>
        <w:t>th</w:t>
      </w:r>
      <w:r w:rsidR="001D1479" w:rsidRPr="005C6CAE">
        <w:t>, at 7:00 p.m., with rain date of December 1</w:t>
      </w:r>
      <w:r w:rsidR="001D1479">
        <w:t>1</w:t>
      </w:r>
      <w:r w:rsidR="001D1479" w:rsidRPr="005C6CAE">
        <w:rPr>
          <w:vertAlign w:val="superscript"/>
        </w:rPr>
        <w:t>th</w:t>
      </w:r>
      <w:r w:rsidR="001D1479" w:rsidRPr="005C6CAE">
        <w:t>. (</w:t>
      </w:r>
      <w:r w:rsidR="001D1479">
        <w:t>S</w:t>
      </w:r>
      <w:r w:rsidR="001D1479" w:rsidRPr="005C6CAE">
        <w:t>ubject to GDOT approval).</w:t>
      </w:r>
    </w:p>
    <w:p w14:paraId="4514BBE6" w14:textId="77777777" w:rsidR="00813F69" w:rsidRDefault="00813F69" w:rsidP="00813F69">
      <w:pPr>
        <w:pStyle w:val="ListParagraph"/>
      </w:pPr>
    </w:p>
    <w:p w14:paraId="7D09361E" w14:textId="77777777" w:rsidR="00500971" w:rsidRPr="00500971" w:rsidRDefault="00813F69" w:rsidP="00361E97">
      <w:pPr>
        <w:pStyle w:val="ListParagraph"/>
        <w:numPr>
          <w:ilvl w:val="1"/>
          <w:numId w:val="1"/>
        </w:numPr>
        <w:spacing w:after="0" w:line="259" w:lineRule="auto"/>
        <w:jc w:val="both"/>
        <w:rPr>
          <w:b/>
        </w:rPr>
      </w:pPr>
      <w:r>
        <w:t xml:space="preserve">Parade request </w:t>
      </w:r>
      <w:r w:rsidRPr="00813F69">
        <w:t xml:space="preserve">on the traditional route for the Calhoun High School Homecoming Parade, to be held October </w:t>
      </w:r>
      <w:r>
        <w:t>1</w:t>
      </w:r>
      <w:r w:rsidRPr="00500971">
        <w:rPr>
          <w:vertAlign w:val="superscript"/>
        </w:rPr>
        <w:t>st</w:t>
      </w:r>
      <w:r>
        <w:t xml:space="preserve"> </w:t>
      </w:r>
      <w:r w:rsidRPr="00813F69">
        <w:t xml:space="preserve">, at 6:30 p.m. with a rain date of October </w:t>
      </w:r>
      <w:r>
        <w:t>2</w:t>
      </w:r>
      <w:r w:rsidRPr="00500971">
        <w:rPr>
          <w:vertAlign w:val="superscript"/>
        </w:rPr>
        <w:t>nd</w:t>
      </w:r>
      <w:r>
        <w:t xml:space="preserve"> </w:t>
      </w:r>
      <w:r w:rsidRPr="00813F69">
        <w:t>at 3:30 p.m.</w:t>
      </w:r>
    </w:p>
    <w:p w14:paraId="656E2707" w14:textId="77777777" w:rsidR="00500971" w:rsidRDefault="00500971" w:rsidP="00500971">
      <w:pPr>
        <w:pStyle w:val="ListParagraph"/>
      </w:pPr>
    </w:p>
    <w:p w14:paraId="5F372670" w14:textId="77777777" w:rsidR="00625271" w:rsidRPr="00625271" w:rsidRDefault="00500971" w:rsidP="00EC089E">
      <w:pPr>
        <w:pStyle w:val="ListParagraph"/>
        <w:numPr>
          <w:ilvl w:val="1"/>
          <w:numId w:val="1"/>
        </w:numPr>
        <w:spacing w:after="0" w:line="259" w:lineRule="auto"/>
        <w:jc w:val="both"/>
        <w:rPr>
          <w:b/>
        </w:rPr>
      </w:pPr>
      <w:r w:rsidRPr="00500971">
        <w:t>Request from the Downtown Development Authority (DDA) to amend the previously approved Farmers Market road closure to include the entirety of Piedmont Street between Trammell Street and Line Street from 7:00 a.m. to 1:00 p.m. during Saturday Markets only. The expanded closure is intended to enhance pedestrian safety and provide additional vendor space to accommodate increasing market participation.</w:t>
      </w:r>
    </w:p>
    <w:p w14:paraId="61CA73BF" w14:textId="77777777" w:rsidR="00625271" w:rsidRPr="00625271" w:rsidRDefault="00625271" w:rsidP="00625271">
      <w:pPr>
        <w:pStyle w:val="ListParagraph"/>
        <w:rPr>
          <w:bCs/>
        </w:rPr>
      </w:pPr>
    </w:p>
    <w:p w14:paraId="179C3A13" w14:textId="0EFB7153" w:rsidR="003B67FC" w:rsidRPr="00625271" w:rsidRDefault="00625271" w:rsidP="00EC089E">
      <w:pPr>
        <w:pStyle w:val="ListParagraph"/>
        <w:numPr>
          <w:ilvl w:val="1"/>
          <w:numId w:val="1"/>
        </w:numPr>
        <w:spacing w:after="0" w:line="259" w:lineRule="auto"/>
        <w:jc w:val="both"/>
        <w:rPr>
          <w:b/>
        </w:rPr>
      </w:pPr>
      <w:r w:rsidRPr="00625271">
        <w:rPr>
          <w:bCs/>
        </w:rPr>
        <w:t>Recommendation from the Engineering Department to award the bid for materials and supplies required for the waterline relocation associated with the SR 156 at Salacoa Creek Bridge project (Project No. 299) to Consolidated Pipe &amp; Supply in the amount of $290,270.80, with funding to be provided from FY 2026 Water and Sewer Operating Funds.</w:t>
      </w:r>
    </w:p>
    <w:p w14:paraId="0F3D8C4C" w14:textId="77777777" w:rsidR="00625271" w:rsidRPr="00625271" w:rsidRDefault="00625271" w:rsidP="00625271">
      <w:pPr>
        <w:pStyle w:val="ListParagraph"/>
        <w:rPr>
          <w:b/>
        </w:rPr>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82AF" w14:textId="77777777" w:rsidR="00AF09AE" w:rsidRDefault="00AF09AE" w:rsidP="006E70C4">
      <w:pPr>
        <w:spacing w:after="0"/>
      </w:pPr>
      <w:r>
        <w:separator/>
      </w:r>
    </w:p>
  </w:endnote>
  <w:endnote w:type="continuationSeparator" w:id="0">
    <w:p w14:paraId="413F5B38" w14:textId="77777777" w:rsidR="00AF09AE" w:rsidRDefault="00AF09AE"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AF09AE"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17ABF75B" w:rsidR="004D45E2" w:rsidRDefault="004D45E2" w:rsidP="007004EC">
    <w:pPr>
      <w:pStyle w:val="Footer"/>
      <w:spacing w:after="120"/>
      <w:jc w:val="right"/>
      <w:rPr>
        <w:lang w:val="en-US"/>
      </w:rPr>
    </w:pPr>
    <w:r w:rsidRPr="00C4081F">
      <w:t>Calhoun Cit</w:t>
    </w:r>
    <w:r>
      <w:t>y Council Agenda</w:t>
    </w:r>
    <w:r w:rsidR="006D2AAC">
      <w:rPr>
        <w:lang w:val="en-US"/>
      </w:rPr>
      <w:t xml:space="preserve"> </w:t>
    </w:r>
    <w:r w:rsidR="005E481A">
      <w:rPr>
        <w:lang w:val="en-US"/>
      </w:rPr>
      <w:t>June</w:t>
    </w:r>
    <w:r w:rsidR="006D2AAC">
      <w:rPr>
        <w:lang w:val="en-US"/>
      </w:rPr>
      <w:t xml:space="preserve"> 2</w:t>
    </w:r>
    <w:r w:rsidR="005E481A">
      <w:rPr>
        <w:lang w:val="en-US"/>
      </w:rPr>
      <w:t>2</w:t>
    </w:r>
    <w:r w:rsidR="007A7855">
      <w:rPr>
        <w:lang w:val="en-US"/>
      </w:rPr>
      <w:t>, 2026</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9670" w14:textId="77777777" w:rsidR="00AF09AE" w:rsidRDefault="00AF09AE" w:rsidP="006E70C4">
      <w:pPr>
        <w:spacing w:after="0"/>
      </w:pPr>
      <w:r>
        <w:separator/>
      </w:r>
    </w:p>
  </w:footnote>
  <w:footnote w:type="continuationSeparator" w:id="0">
    <w:p w14:paraId="03394C38" w14:textId="77777777" w:rsidR="00AF09AE" w:rsidRDefault="00AF09AE"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23268"/>
    <w:multiLevelType w:val="hybridMultilevel"/>
    <w:tmpl w:val="FA9E136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3CD7548"/>
    <w:multiLevelType w:val="hybridMultilevel"/>
    <w:tmpl w:val="C048088E"/>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EA854C2"/>
    <w:multiLevelType w:val="hybridMultilevel"/>
    <w:tmpl w:val="B6682462"/>
    <w:lvl w:ilvl="0" w:tplc="04090015">
      <w:start w:val="1"/>
      <w:numFmt w:val="upperLetter"/>
      <w:lvlText w:val="%1."/>
      <w:lvlJc w:val="left"/>
      <w:pPr>
        <w:ind w:left="2160" w:hanging="360"/>
      </w:pPr>
    </w:lvl>
    <w:lvl w:ilvl="1" w:tplc="32D69456">
      <w:start w:val="1"/>
      <w:numFmt w:val="lowerLetter"/>
      <w:lvlText w:val="%2."/>
      <w:lvlJc w:val="left"/>
      <w:pPr>
        <w:ind w:left="2880" w:hanging="360"/>
      </w:pPr>
      <w:rPr>
        <w:b w:val="0"/>
        <w:bC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A515291"/>
    <w:multiLevelType w:val="hybridMultilevel"/>
    <w:tmpl w:val="BD20EBC2"/>
    <w:lvl w:ilvl="0" w:tplc="065C67F2">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FDF26F6"/>
    <w:multiLevelType w:val="hybridMultilevel"/>
    <w:tmpl w:val="D17E5570"/>
    <w:lvl w:ilvl="0" w:tplc="AC06FD68">
      <w:start w:val="8"/>
      <w:numFmt w:val="upp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6E576206"/>
    <w:multiLevelType w:val="hybridMultilevel"/>
    <w:tmpl w:val="F45C0BBE"/>
    <w:lvl w:ilvl="0" w:tplc="FFFFFFFF">
      <w:start w:val="1"/>
      <w:numFmt w:val="upperLetter"/>
      <w:lvlText w:val="%1."/>
      <w:lvlJc w:val="left"/>
      <w:pPr>
        <w:ind w:left="1800" w:hanging="360"/>
      </w:pPr>
      <w:rPr>
        <w:rFonts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929846227">
    <w:abstractNumId w:val="2"/>
  </w:num>
  <w:num w:numId="2" w16cid:durableId="1729566894">
    <w:abstractNumId w:val="13"/>
  </w:num>
  <w:num w:numId="3" w16cid:durableId="2046709110">
    <w:abstractNumId w:val="0"/>
  </w:num>
  <w:num w:numId="4" w16cid:durableId="197834166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12"/>
  </w:num>
  <w:num w:numId="6" w16cid:durableId="1363941612">
    <w:abstractNumId w:val="7"/>
  </w:num>
  <w:num w:numId="7" w16cid:durableId="1387221656">
    <w:abstractNumId w:val="14"/>
  </w:num>
  <w:num w:numId="8" w16cid:durableId="1764183108">
    <w:abstractNumId w:val="4"/>
  </w:num>
  <w:num w:numId="9" w16cid:durableId="338579538">
    <w:abstractNumId w:val="18"/>
  </w:num>
  <w:num w:numId="10" w16cid:durableId="651297896">
    <w:abstractNumId w:val="11"/>
  </w:num>
  <w:num w:numId="11" w16cid:durableId="1052382774">
    <w:abstractNumId w:val="5"/>
  </w:num>
  <w:num w:numId="12" w16cid:durableId="1150175036">
    <w:abstractNumId w:val="17"/>
  </w:num>
  <w:num w:numId="13" w16cid:durableId="2083287129">
    <w:abstractNumId w:val="12"/>
  </w:num>
  <w:num w:numId="14" w16cid:durableId="1603418033">
    <w:abstractNumId w:val="15"/>
  </w:num>
  <w:num w:numId="15" w16cid:durableId="939720921">
    <w:abstractNumId w:val="9"/>
  </w:num>
  <w:num w:numId="16" w16cid:durableId="704410785">
    <w:abstractNumId w:val="3"/>
  </w:num>
  <w:num w:numId="17" w16cid:durableId="104316853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656479">
    <w:abstractNumId w:val="1"/>
  </w:num>
  <w:num w:numId="19" w16cid:durableId="91053497">
    <w:abstractNumId w:val="19"/>
  </w:num>
  <w:num w:numId="20" w16cid:durableId="1191147236">
    <w:abstractNumId w:val="6"/>
  </w:num>
  <w:num w:numId="21" w16cid:durableId="1520394451">
    <w:abstractNumId w:val="10"/>
  </w:num>
  <w:num w:numId="22" w16cid:durableId="11803824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3402"/>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2B2B"/>
    <w:rsid w:val="000732A8"/>
    <w:rsid w:val="000738EB"/>
    <w:rsid w:val="00076E19"/>
    <w:rsid w:val="00077781"/>
    <w:rsid w:val="00090D38"/>
    <w:rsid w:val="000912BA"/>
    <w:rsid w:val="00091E8C"/>
    <w:rsid w:val="00093A1B"/>
    <w:rsid w:val="00094093"/>
    <w:rsid w:val="000953D1"/>
    <w:rsid w:val="000972AD"/>
    <w:rsid w:val="00097B0E"/>
    <w:rsid w:val="000A3A81"/>
    <w:rsid w:val="000A4C66"/>
    <w:rsid w:val="000A4EBD"/>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4C1F"/>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479"/>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177BE"/>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740A"/>
    <w:rsid w:val="00287DE1"/>
    <w:rsid w:val="002933CE"/>
    <w:rsid w:val="00294A05"/>
    <w:rsid w:val="00294BED"/>
    <w:rsid w:val="00295281"/>
    <w:rsid w:val="0029666A"/>
    <w:rsid w:val="00297348"/>
    <w:rsid w:val="002977E3"/>
    <w:rsid w:val="002A2138"/>
    <w:rsid w:val="002A3516"/>
    <w:rsid w:val="002A43DE"/>
    <w:rsid w:val="002A5357"/>
    <w:rsid w:val="002A56CF"/>
    <w:rsid w:val="002A6BE2"/>
    <w:rsid w:val="002A6CDE"/>
    <w:rsid w:val="002B3BE4"/>
    <w:rsid w:val="002C0929"/>
    <w:rsid w:val="002C0EDE"/>
    <w:rsid w:val="002C14FC"/>
    <w:rsid w:val="002C16E1"/>
    <w:rsid w:val="002C19EC"/>
    <w:rsid w:val="002C24F7"/>
    <w:rsid w:val="002C6514"/>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451"/>
    <w:rsid w:val="00302553"/>
    <w:rsid w:val="00302609"/>
    <w:rsid w:val="003047C3"/>
    <w:rsid w:val="0030556A"/>
    <w:rsid w:val="00305AA8"/>
    <w:rsid w:val="003146BA"/>
    <w:rsid w:val="003146FB"/>
    <w:rsid w:val="003147CB"/>
    <w:rsid w:val="00315862"/>
    <w:rsid w:val="00315F3D"/>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0CF1"/>
    <w:rsid w:val="003B12A2"/>
    <w:rsid w:val="003B1F5A"/>
    <w:rsid w:val="003B3075"/>
    <w:rsid w:val="003B3C1B"/>
    <w:rsid w:val="003B6561"/>
    <w:rsid w:val="003B67FC"/>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D07"/>
    <w:rsid w:val="00411FFA"/>
    <w:rsid w:val="00412437"/>
    <w:rsid w:val="00412A0D"/>
    <w:rsid w:val="0041399C"/>
    <w:rsid w:val="00413D00"/>
    <w:rsid w:val="004143A3"/>
    <w:rsid w:val="00415FC6"/>
    <w:rsid w:val="0041633B"/>
    <w:rsid w:val="004166FD"/>
    <w:rsid w:val="0041731A"/>
    <w:rsid w:val="00417620"/>
    <w:rsid w:val="00417758"/>
    <w:rsid w:val="004179C2"/>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0971"/>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B6F"/>
    <w:rsid w:val="00565D97"/>
    <w:rsid w:val="005674F5"/>
    <w:rsid w:val="00567B26"/>
    <w:rsid w:val="00570035"/>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B0383"/>
    <w:rsid w:val="005B0717"/>
    <w:rsid w:val="005B2822"/>
    <w:rsid w:val="005B6FC1"/>
    <w:rsid w:val="005B769C"/>
    <w:rsid w:val="005B7889"/>
    <w:rsid w:val="005C0469"/>
    <w:rsid w:val="005C0859"/>
    <w:rsid w:val="005C115A"/>
    <w:rsid w:val="005C4F06"/>
    <w:rsid w:val="005D3858"/>
    <w:rsid w:val="005D4D19"/>
    <w:rsid w:val="005E1AA3"/>
    <w:rsid w:val="005E2890"/>
    <w:rsid w:val="005E2D52"/>
    <w:rsid w:val="005E3B40"/>
    <w:rsid w:val="005E481A"/>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5271"/>
    <w:rsid w:val="0062688F"/>
    <w:rsid w:val="00627CB6"/>
    <w:rsid w:val="006314B7"/>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2AAC"/>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66DE9"/>
    <w:rsid w:val="007714CE"/>
    <w:rsid w:val="00771AD4"/>
    <w:rsid w:val="00771ECB"/>
    <w:rsid w:val="00772175"/>
    <w:rsid w:val="007724F4"/>
    <w:rsid w:val="00773D1F"/>
    <w:rsid w:val="007741B7"/>
    <w:rsid w:val="007762B1"/>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85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13F69"/>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3C34"/>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A3FDE"/>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6C0"/>
    <w:rsid w:val="00963CDD"/>
    <w:rsid w:val="0096454F"/>
    <w:rsid w:val="00964740"/>
    <w:rsid w:val="009655B3"/>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478C"/>
    <w:rsid w:val="00994EAC"/>
    <w:rsid w:val="00995FFF"/>
    <w:rsid w:val="00997C17"/>
    <w:rsid w:val="009A1027"/>
    <w:rsid w:val="009A1C9B"/>
    <w:rsid w:val="009A4D00"/>
    <w:rsid w:val="009A5685"/>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5C9A"/>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7807"/>
    <w:rsid w:val="00A0064A"/>
    <w:rsid w:val="00A0272E"/>
    <w:rsid w:val="00A02D78"/>
    <w:rsid w:val="00A040EA"/>
    <w:rsid w:val="00A10124"/>
    <w:rsid w:val="00A10DC9"/>
    <w:rsid w:val="00A12D62"/>
    <w:rsid w:val="00A173AC"/>
    <w:rsid w:val="00A21116"/>
    <w:rsid w:val="00A257E5"/>
    <w:rsid w:val="00A25CC6"/>
    <w:rsid w:val="00A25D60"/>
    <w:rsid w:val="00A25F09"/>
    <w:rsid w:val="00A25F54"/>
    <w:rsid w:val="00A27568"/>
    <w:rsid w:val="00A313E3"/>
    <w:rsid w:val="00A31FBB"/>
    <w:rsid w:val="00A3508D"/>
    <w:rsid w:val="00A367DF"/>
    <w:rsid w:val="00A375E4"/>
    <w:rsid w:val="00A404EF"/>
    <w:rsid w:val="00A433D1"/>
    <w:rsid w:val="00A444A4"/>
    <w:rsid w:val="00A44AD6"/>
    <w:rsid w:val="00A44E13"/>
    <w:rsid w:val="00A45871"/>
    <w:rsid w:val="00A46014"/>
    <w:rsid w:val="00A46116"/>
    <w:rsid w:val="00A47311"/>
    <w:rsid w:val="00A53C63"/>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388"/>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4912"/>
    <w:rsid w:val="00AE5A31"/>
    <w:rsid w:val="00AE691E"/>
    <w:rsid w:val="00AE74F8"/>
    <w:rsid w:val="00AE77F2"/>
    <w:rsid w:val="00AF09AE"/>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6C81"/>
    <w:rsid w:val="00C475F1"/>
    <w:rsid w:val="00C5054E"/>
    <w:rsid w:val="00C50C19"/>
    <w:rsid w:val="00C51299"/>
    <w:rsid w:val="00C5292F"/>
    <w:rsid w:val="00C533A7"/>
    <w:rsid w:val="00C533C5"/>
    <w:rsid w:val="00C56005"/>
    <w:rsid w:val="00C57DB3"/>
    <w:rsid w:val="00C6103D"/>
    <w:rsid w:val="00C61160"/>
    <w:rsid w:val="00C6148C"/>
    <w:rsid w:val="00C61ED4"/>
    <w:rsid w:val="00C638CA"/>
    <w:rsid w:val="00C70A81"/>
    <w:rsid w:val="00C71975"/>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0FFD"/>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5A14"/>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0459"/>
    <w:rsid w:val="00F31040"/>
    <w:rsid w:val="00F32CBB"/>
    <w:rsid w:val="00F3341B"/>
    <w:rsid w:val="00F35284"/>
    <w:rsid w:val="00F360CF"/>
    <w:rsid w:val="00F36A57"/>
    <w:rsid w:val="00F37A54"/>
    <w:rsid w:val="00F37CD6"/>
    <w:rsid w:val="00F43080"/>
    <w:rsid w:val="00F4649E"/>
    <w:rsid w:val="00F46810"/>
    <w:rsid w:val="00F47436"/>
    <w:rsid w:val="00F51090"/>
    <w:rsid w:val="00F53E2A"/>
    <w:rsid w:val="00F54021"/>
    <w:rsid w:val="00F54DEB"/>
    <w:rsid w:val="00F562A9"/>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2026-06-16T14:23:00Z</cp:lastPrinted>
  <dcterms:created xsi:type="dcterms:W3CDTF">2026-06-19T13:39:00Z</dcterms:created>
  <dcterms:modified xsi:type="dcterms:W3CDTF">2026-06-19T13:39:00Z</dcterms:modified>
</cp:coreProperties>
</file>